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B478" w14:textId="77777777" w:rsidR="00A13BD2" w:rsidRPr="007C55F7" w:rsidRDefault="00A13BD2" w:rsidP="00A13BD2">
      <w:pPr>
        <w:pStyle w:val="NormalWeb"/>
        <w:spacing w:before="0" w:beforeAutospacing="0" w:after="0" w:afterAutospacing="0"/>
        <w:jc w:val="center"/>
        <w:rPr>
          <w:rFonts w:ascii="Trebuchet MS" w:hAnsi="Trebuchet MS"/>
          <w:color w:val="000000"/>
        </w:rPr>
      </w:pPr>
      <w:r w:rsidRPr="007C55F7">
        <w:rPr>
          <w:rFonts w:ascii="Trebuchet MS" w:hAnsi="Trebuchet MS"/>
          <w:color w:val="000000"/>
          <w:sz w:val="36"/>
          <w:szCs w:val="36"/>
        </w:rPr>
        <w:t xml:space="preserve">LVC </w:t>
      </w:r>
      <w:r w:rsidR="00623A38">
        <w:rPr>
          <w:rFonts w:ascii="Trebuchet MS" w:hAnsi="Trebuchet MS"/>
          <w:color w:val="000000"/>
          <w:sz w:val="36"/>
          <w:szCs w:val="36"/>
        </w:rPr>
        <w:t>END OF YEAR (EOY)</w:t>
      </w:r>
      <w:r w:rsidRPr="007C55F7">
        <w:rPr>
          <w:rFonts w:ascii="Trebuchet MS" w:hAnsi="Trebuchet MS"/>
          <w:color w:val="000000"/>
          <w:sz w:val="36"/>
          <w:szCs w:val="36"/>
        </w:rPr>
        <w:t xml:space="preserve"> Travel</w:t>
      </w:r>
      <w:r w:rsidR="001872FC">
        <w:rPr>
          <w:rFonts w:ascii="Trebuchet MS" w:hAnsi="Trebuchet MS"/>
          <w:color w:val="000000"/>
          <w:sz w:val="36"/>
          <w:szCs w:val="36"/>
        </w:rPr>
        <w:t xml:space="preserve"> Guidelines</w:t>
      </w:r>
    </w:p>
    <w:p w14:paraId="33671A7D" w14:textId="77777777" w:rsidR="00A13BD2" w:rsidRPr="00021481" w:rsidRDefault="00A13BD2" w:rsidP="00A13BD2">
      <w:pPr>
        <w:pStyle w:val="NormalWeb"/>
        <w:spacing w:before="0" w:beforeAutospacing="0" w:after="0" w:afterAutospacing="0"/>
        <w:jc w:val="center"/>
        <w:rPr>
          <w:color w:val="000000"/>
        </w:rPr>
      </w:pPr>
      <w:r w:rsidRPr="00021481">
        <w:rPr>
          <w:color w:val="000000"/>
        </w:rPr>
        <w:t> </w:t>
      </w:r>
    </w:p>
    <w:p w14:paraId="156FFE69" w14:textId="708B3256" w:rsidR="001872FC" w:rsidRPr="007C55F7" w:rsidRDefault="00A13BD2" w:rsidP="00623A38">
      <w:pPr>
        <w:pStyle w:val="NormalWeb"/>
        <w:spacing w:before="0" w:beforeAutospacing="0" w:after="0" w:afterAutospacing="0"/>
        <w:rPr>
          <w:rFonts w:ascii="Trebuchet MS" w:hAnsi="Trebuchet MS"/>
          <w:color w:val="000000"/>
          <w:sz w:val="20"/>
          <w:szCs w:val="20"/>
        </w:rPr>
      </w:pPr>
      <w:r w:rsidRPr="007C55F7">
        <w:rPr>
          <w:rFonts w:ascii="Cambria" w:hAnsi="Cambria"/>
          <w:color w:val="000000"/>
          <w:sz w:val="20"/>
          <w:szCs w:val="20"/>
        </w:rPr>
        <w:t xml:space="preserve">As the end of your </w:t>
      </w:r>
      <w:r w:rsidR="00623A38">
        <w:rPr>
          <w:rFonts w:ascii="Cambria" w:hAnsi="Cambria"/>
          <w:color w:val="000000"/>
          <w:sz w:val="20"/>
          <w:szCs w:val="20"/>
        </w:rPr>
        <w:t xml:space="preserve">LVC </w:t>
      </w:r>
      <w:r w:rsidRPr="007C55F7">
        <w:rPr>
          <w:rFonts w:ascii="Cambria" w:hAnsi="Cambria"/>
          <w:color w:val="000000"/>
          <w:sz w:val="20"/>
          <w:szCs w:val="20"/>
        </w:rPr>
        <w:t>year approaches, we know that you are</w:t>
      </w:r>
      <w:r w:rsidR="00623A38">
        <w:rPr>
          <w:rFonts w:ascii="Cambria" w:hAnsi="Cambria"/>
          <w:color w:val="000000"/>
          <w:sz w:val="20"/>
          <w:szCs w:val="20"/>
        </w:rPr>
        <w:t xml:space="preserve"> beginning to make</w:t>
      </w:r>
      <w:r w:rsidRPr="007C55F7">
        <w:rPr>
          <w:rFonts w:ascii="Cambria" w:hAnsi="Cambria"/>
          <w:color w:val="000000"/>
          <w:sz w:val="20"/>
          <w:szCs w:val="20"/>
        </w:rPr>
        <w:t xml:space="preserve"> plans to</w:t>
      </w:r>
      <w:r w:rsidR="00623A38">
        <w:rPr>
          <w:rFonts w:ascii="Cambria" w:hAnsi="Cambria"/>
          <w:color w:val="000000"/>
          <w:sz w:val="20"/>
          <w:szCs w:val="20"/>
        </w:rPr>
        <w:t xml:space="preserve"> either</w:t>
      </w:r>
      <w:r w:rsidRPr="007C55F7">
        <w:rPr>
          <w:rFonts w:ascii="Cambria" w:hAnsi="Cambria"/>
          <w:color w:val="000000"/>
          <w:sz w:val="20"/>
          <w:szCs w:val="20"/>
        </w:rPr>
        <w:t xml:space="preserve"> return home or move to a</w:t>
      </w:r>
      <w:r w:rsidRPr="007C55F7">
        <w:rPr>
          <w:rStyle w:val="apple-converted-space"/>
          <w:rFonts w:ascii="Cambria" w:hAnsi="Cambria"/>
          <w:color w:val="000000"/>
          <w:sz w:val="20"/>
          <w:szCs w:val="20"/>
        </w:rPr>
        <w:t> </w:t>
      </w:r>
      <w:r w:rsidRPr="007C55F7">
        <w:rPr>
          <w:rFonts w:ascii="Cambria" w:hAnsi="Cambria"/>
          <w:color w:val="000000"/>
          <w:sz w:val="20"/>
          <w:szCs w:val="20"/>
        </w:rPr>
        <w:t>new city</w:t>
      </w:r>
      <w:r w:rsidR="0024215B" w:rsidRPr="007C55F7">
        <w:rPr>
          <w:rFonts w:ascii="Cambria" w:hAnsi="Cambria"/>
          <w:color w:val="000000"/>
          <w:sz w:val="20"/>
          <w:szCs w:val="20"/>
        </w:rPr>
        <w:t xml:space="preserve"> (“</w:t>
      </w:r>
      <w:r w:rsidR="0024215B" w:rsidRPr="007C55F7">
        <w:rPr>
          <w:rFonts w:ascii="Cambria" w:hAnsi="Cambria"/>
          <w:color w:val="000000"/>
          <w:sz w:val="20"/>
          <w:szCs w:val="20"/>
          <w:u w:val="single"/>
        </w:rPr>
        <w:t xml:space="preserve">your </w:t>
      </w:r>
      <w:r w:rsidR="00623A38">
        <w:rPr>
          <w:rFonts w:ascii="Cambria" w:hAnsi="Cambria"/>
          <w:color w:val="000000"/>
          <w:sz w:val="20"/>
          <w:szCs w:val="20"/>
          <w:u w:val="single"/>
        </w:rPr>
        <w:t>destination</w:t>
      </w:r>
      <w:r w:rsidR="0024215B" w:rsidRPr="007C55F7">
        <w:rPr>
          <w:rFonts w:ascii="Cambria" w:hAnsi="Cambria"/>
          <w:color w:val="000000"/>
          <w:sz w:val="20"/>
          <w:szCs w:val="20"/>
          <w:u w:val="single"/>
        </w:rPr>
        <w:t xml:space="preserve"> city</w:t>
      </w:r>
      <w:r w:rsidR="0024215B" w:rsidRPr="007C55F7">
        <w:rPr>
          <w:rFonts w:ascii="Cambria" w:hAnsi="Cambria"/>
          <w:color w:val="000000"/>
          <w:sz w:val="20"/>
          <w:szCs w:val="20"/>
        </w:rPr>
        <w:t>”)</w:t>
      </w:r>
      <w:r w:rsidRPr="007C55F7">
        <w:rPr>
          <w:rFonts w:ascii="Cambria" w:hAnsi="Cambria"/>
          <w:color w:val="000000"/>
          <w:sz w:val="20"/>
          <w:szCs w:val="20"/>
        </w:rPr>
        <w:t xml:space="preserve">.  </w:t>
      </w:r>
      <w:r w:rsidR="0024215B" w:rsidRPr="007C55F7">
        <w:rPr>
          <w:rFonts w:ascii="Cambria" w:hAnsi="Cambria"/>
          <w:color w:val="000000"/>
          <w:sz w:val="20"/>
          <w:szCs w:val="20"/>
        </w:rPr>
        <w:t xml:space="preserve">As with your Beginning of Year </w:t>
      </w:r>
      <w:r w:rsidR="001872FC">
        <w:rPr>
          <w:rFonts w:ascii="Cambria" w:hAnsi="Cambria"/>
          <w:color w:val="000000"/>
          <w:sz w:val="20"/>
          <w:szCs w:val="20"/>
        </w:rPr>
        <w:t>(BO</w:t>
      </w:r>
      <w:r w:rsidR="00623A38">
        <w:rPr>
          <w:rFonts w:ascii="Cambria" w:hAnsi="Cambria"/>
          <w:color w:val="000000"/>
          <w:sz w:val="20"/>
          <w:szCs w:val="20"/>
        </w:rPr>
        <w:t>Y)</w:t>
      </w:r>
      <w:r w:rsidR="001872FC">
        <w:rPr>
          <w:rFonts w:ascii="Cambria" w:hAnsi="Cambria"/>
          <w:color w:val="000000"/>
          <w:sz w:val="20"/>
          <w:szCs w:val="20"/>
        </w:rPr>
        <w:t xml:space="preserve"> </w:t>
      </w:r>
      <w:r w:rsidR="0024215B" w:rsidRPr="007C55F7">
        <w:rPr>
          <w:rFonts w:ascii="Cambria" w:hAnsi="Cambria"/>
          <w:color w:val="000000"/>
          <w:sz w:val="20"/>
          <w:szCs w:val="20"/>
        </w:rPr>
        <w:t xml:space="preserve">travel, LVC has established travel </w:t>
      </w:r>
      <w:r w:rsidRPr="007C55F7">
        <w:rPr>
          <w:rFonts w:ascii="Cambria" w:hAnsi="Cambria"/>
          <w:color w:val="000000"/>
          <w:sz w:val="20"/>
          <w:szCs w:val="20"/>
        </w:rPr>
        <w:t xml:space="preserve">caps for how much </w:t>
      </w:r>
      <w:r w:rsidR="0024215B" w:rsidRPr="007C55F7">
        <w:rPr>
          <w:rFonts w:ascii="Cambria" w:hAnsi="Cambria"/>
          <w:color w:val="000000"/>
          <w:sz w:val="20"/>
          <w:szCs w:val="20"/>
        </w:rPr>
        <w:t xml:space="preserve">you </w:t>
      </w:r>
      <w:r w:rsidR="00623A38">
        <w:rPr>
          <w:rFonts w:ascii="Cambria" w:hAnsi="Cambria"/>
          <w:color w:val="000000"/>
          <w:sz w:val="20"/>
          <w:szCs w:val="20"/>
        </w:rPr>
        <w:t>can</w:t>
      </w:r>
      <w:r w:rsidR="0024215B" w:rsidRPr="007C55F7">
        <w:rPr>
          <w:rFonts w:ascii="Cambria" w:hAnsi="Cambria"/>
          <w:color w:val="000000"/>
          <w:sz w:val="20"/>
          <w:szCs w:val="20"/>
        </w:rPr>
        <w:t xml:space="preserve"> be reimbursed. </w:t>
      </w:r>
      <w:r w:rsidR="00623A38">
        <w:rPr>
          <w:rFonts w:ascii="Trebuchet MS" w:hAnsi="Trebuchet MS"/>
          <w:b/>
          <w:bCs/>
          <w:color w:val="000000"/>
          <w:sz w:val="20"/>
          <w:szCs w:val="20"/>
        </w:rPr>
        <w:t xml:space="preserve"> </w:t>
      </w:r>
      <w:r w:rsidR="001872FC" w:rsidRPr="007C55F7">
        <w:rPr>
          <w:rFonts w:ascii="Trebuchet MS" w:hAnsi="Trebuchet MS"/>
          <w:b/>
          <w:bCs/>
          <w:color w:val="000000"/>
          <w:sz w:val="20"/>
          <w:szCs w:val="20"/>
        </w:rPr>
        <w:t>NOTE – VOLUNTE</w:t>
      </w:r>
      <w:r w:rsidR="00645EF9">
        <w:rPr>
          <w:rFonts w:ascii="Trebuchet MS" w:hAnsi="Trebuchet MS"/>
          <w:b/>
          <w:bCs/>
          <w:color w:val="000000"/>
          <w:sz w:val="20"/>
          <w:szCs w:val="20"/>
        </w:rPr>
        <w:t>ERS WHO LEAVE LVC BEFORE JULY 22</w:t>
      </w:r>
      <w:r w:rsidR="001872FC" w:rsidRPr="007C55F7">
        <w:rPr>
          <w:rFonts w:ascii="Trebuchet MS" w:hAnsi="Trebuchet MS"/>
          <w:b/>
          <w:bCs/>
          <w:color w:val="000000"/>
          <w:sz w:val="20"/>
          <w:szCs w:val="20"/>
        </w:rPr>
        <w:t>,</w:t>
      </w:r>
      <w:r w:rsidR="001872FC" w:rsidRPr="007C55F7">
        <w:rPr>
          <w:rStyle w:val="apple-converted-space"/>
          <w:rFonts w:ascii="Trebuchet MS" w:hAnsi="Trebuchet MS"/>
          <w:b/>
          <w:bCs/>
          <w:color w:val="000000"/>
          <w:sz w:val="20"/>
          <w:szCs w:val="20"/>
        </w:rPr>
        <w:t> </w:t>
      </w:r>
      <w:r w:rsidR="00623A38" w:rsidRPr="007C55F7">
        <w:rPr>
          <w:rFonts w:ascii="Trebuchet MS" w:hAnsi="Trebuchet MS"/>
          <w:b/>
          <w:bCs/>
          <w:color w:val="000000"/>
          <w:sz w:val="20"/>
          <w:szCs w:val="20"/>
        </w:rPr>
        <w:t>201</w:t>
      </w:r>
      <w:r w:rsidR="00645EF9">
        <w:rPr>
          <w:rFonts w:ascii="Trebuchet MS" w:hAnsi="Trebuchet MS"/>
          <w:b/>
          <w:bCs/>
          <w:color w:val="000000"/>
          <w:sz w:val="20"/>
          <w:szCs w:val="20"/>
        </w:rPr>
        <w:t xml:space="preserve">6 </w:t>
      </w:r>
      <w:r w:rsidR="00623A38">
        <w:rPr>
          <w:rFonts w:ascii="Trebuchet MS" w:hAnsi="Trebuchet MS"/>
          <w:b/>
          <w:bCs/>
          <w:color w:val="000000"/>
          <w:sz w:val="20"/>
          <w:szCs w:val="20"/>
        </w:rPr>
        <w:t>FORFEIT ALL REIMBURSEMENTS, INCLUDING BEGINNING OF YEAR</w:t>
      </w:r>
      <w:r w:rsidR="00B75D24">
        <w:rPr>
          <w:rFonts w:ascii="Trebuchet MS" w:hAnsi="Trebuchet MS"/>
          <w:b/>
          <w:bCs/>
          <w:color w:val="000000"/>
          <w:sz w:val="20"/>
          <w:szCs w:val="20"/>
        </w:rPr>
        <w:t xml:space="preserve"> TRAVEL</w:t>
      </w:r>
      <w:r w:rsidR="008879B7">
        <w:rPr>
          <w:rFonts w:ascii="Trebuchet MS" w:hAnsi="Trebuchet MS"/>
          <w:b/>
          <w:bCs/>
          <w:color w:val="000000"/>
          <w:sz w:val="20"/>
          <w:szCs w:val="20"/>
        </w:rPr>
        <w:t xml:space="preserve"> AND</w:t>
      </w:r>
      <w:r w:rsidR="00623A38">
        <w:rPr>
          <w:rFonts w:ascii="Trebuchet MS" w:hAnsi="Trebuchet MS"/>
          <w:b/>
          <w:bCs/>
          <w:color w:val="000000"/>
          <w:sz w:val="20"/>
          <w:szCs w:val="20"/>
        </w:rPr>
        <w:t xml:space="preserve"> END OF YEAR TRAVEL</w:t>
      </w:r>
      <w:r w:rsidR="001872FC" w:rsidRPr="007C55F7">
        <w:rPr>
          <w:rFonts w:ascii="Trebuchet MS" w:hAnsi="Trebuchet MS"/>
          <w:b/>
          <w:bCs/>
          <w:color w:val="000000"/>
          <w:sz w:val="20"/>
          <w:szCs w:val="20"/>
        </w:rPr>
        <w:t>.</w:t>
      </w:r>
      <w:r w:rsidR="00645EF9">
        <w:rPr>
          <w:rFonts w:ascii="Trebuchet MS" w:hAnsi="Trebuchet MS"/>
          <w:b/>
          <w:bCs/>
          <w:color w:val="000000"/>
          <w:sz w:val="20"/>
          <w:szCs w:val="20"/>
        </w:rPr>
        <w:t xml:space="preserve">  PLEASE SEE OUR VOLUNTEER HANDBOOK FOR OTHER REASONS THAT MAY AFFECT YOUR EOY REIMBURSEMENT.</w:t>
      </w:r>
      <w:r w:rsidR="001872FC" w:rsidRPr="007C55F7">
        <w:rPr>
          <w:rFonts w:ascii="Trebuchet MS" w:hAnsi="Trebuchet MS"/>
          <w:b/>
          <w:bCs/>
          <w:color w:val="000000"/>
          <w:sz w:val="20"/>
          <w:szCs w:val="20"/>
        </w:rPr>
        <w:t> </w:t>
      </w:r>
    </w:p>
    <w:p w14:paraId="047FC330" w14:textId="77777777" w:rsidR="001872FC" w:rsidRPr="007C55F7" w:rsidRDefault="001872FC" w:rsidP="001872FC">
      <w:pPr>
        <w:pStyle w:val="NormalWeb"/>
        <w:spacing w:before="0" w:beforeAutospacing="0" w:after="0" w:afterAutospacing="0"/>
        <w:rPr>
          <w:rFonts w:ascii="Trebuchet MS" w:hAnsi="Trebuchet MS"/>
          <w:color w:val="000000"/>
          <w:sz w:val="20"/>
          <w:szCs w:val="20"/>
        </w:rPr>
      </w:pPr>
    </w:p>
    <w:p w14:paraId="346FAF07" w14:textId="6F853E5B" w:rsidR="001872FC" w:rsidRDefault="001872FC" w:rsidP="00EB1709">
      <w:pPr>
        <w:pStyle w:val="NormalWeb"/>
        <w:spacing w:before="0" w:beforeAutospacing="0" w:after="0" w:afterAutospacing="0"/>
        <w:jc w:val="center"/>
        <w:rPr>
          <w:rFonts w:ascii="Trebuchet MS" w:hAnsi="Trebuchet MS"/>
          <w:b/>
          <w:bCs/>
          <w:color w:val="000000"/>
          <w:u w:val="single"/>
        </w:rPr>
      </w:pPr>
      <w:r w:rsidRPr="007C55F7">
        <w:rPr>
          <w:rFonts w:ascii="Trebuchet MS" w:hAnsi="Trebuchet MS"/>
          <w:b/>
          <w:bCs/>
          <w:color w:val="000000"/>
          <w:u w:val="single"/>
        </w:rPr>
        <w:t>Deadline</w:t>
      </w:r>
      <w:r w:rsidRPr="007C55F7">
        <w:rPr>
          <w:rStyle w:val="apple-converted-space"/>
          <w:rFonts w:ascii="Trebuchet MS" w:hAnsi="Trebuchet MS"/>
          <w:b/>
          <w:bCs/>
          <w:color w:val="000000"/>
          <w:u w:val="single"/>
        </w:rPr>
        <w:t> </w:t>
      </w:r>
      <w:r w:rsidRPr="007C55F7">
        <w:rPr>
          <w:rFonts w:ascii="Trebuchet MS" w:hAnsi="Trebuchet MS"/>
          <w:b/>
          <w:bCs/>
          <w:color w:val="000000"/>
          <w:u w:val="single"/>
        </w:rPr>
        <w:t>for reimbursement requests is</w:t>
      </w:r>
      <w:r w:rsidRPr="007C55F7">
        <w:rPr>
          <w:rStyle w:val="apple-converted-space"/>
          <w:rFonts w:ascii="Trebuchet MS" w:hAnsi="Trebuchet MS"/>
          <w:b/>
          <w:bCs/>
          <w:color w:val="000000"/>
          <w:u w:val="single"/>
        </w:rPr>
        <w:t> </w:t>
      </w:r>
      <w:r w:rsidR="00645EF9">
        <w:rPr>
          <w:rFonts w:ascii="Trebuchet MS" w:hAnsi="Trebuchet MS"/>
          <w:b/>
          <w:bCs/>
          <w:color w:val="000000"/>
          <w:u w:val="single"/>
        </w:rPr>
        <w:t>August 15</w:t>
      </w:r>
      <w:r w:rsidRPr="007C55F7">
        <w:rPr>
          <w:rFonts w:ascii="Trebuchet MS" w:hAnsi="Trebuchet MS"/>
          <w:b/>
          <w:bCs/>
          <w:color w:val="000000"/>
          <w:u w:val="single"/>
        </w:rPr>
        <w:t>, 201</w:t>
      </w:r>
      <w:r w:rsidR="00645EF9">
        <w:rPr>
          <w:rFonts w:ascii="Trebuchet MS" w:hAnsi="Trebuchet MS"/>
          <w:b/>
          <w:bCs/>
          <w:color w:val="000000"/>
          <w:u w:val="single"/>
        </w:rPr>
        <w:t>6</w:t>
      </w:r>
    </w:p>
    <w:p w14:paraId="3B9A67ED" w14:textId="77777777" w:rsidR="00D71C63" w:rsidRDefault="00D71C63" w:rsidP="00EB1709">
      <w:pPr>
        <w:pStyle w:val="NormalWeb"/>
        <w:spacing w:before="0" w:beforeAutospacing="0" w:after="0" w:afterAutospacing="0"/>
        <w:jc w:val="center"/>
        <w:rPr>
          <w:rFonts w:ascii="Trebuchet MS" w:hAnsi="Trebuchet MS"/>
          <w:b/>
          <w:bCs/>
          <w:color w:val="000000"/>
          <w:u w:val="single"/>
        </w:rPr>
      </w:pPr>
    </w:p>
    <w:p w14:paraId="2D91B468" w14:textId="77777777" w:rsidR="00D71C63" w:rsidRPr="007C55F7" w:rsidRDefault="00D71C63" w:rsidP="00D71C63">
      <w:pPr>
        <w:pStyle w:val="NormalWeb"/>
        <w:spacing w:before="0" w:beforeAutospacing="0" w:after="0" w:afterAutospacing="0"/>
        <w:rPr>
          <w:rFonts w:ascii="Trebuchet MS" w:hAnsi="Trebuchet MS"/>
          <w:color w:val="000000"/>
        </w:rPr>
      </w:pPr>
      <w:r w:rsidRPr="007C55F7">
        <w:rPr>
          <w:rFonts w:ascii="Trebuchet MS" w:hAnsi="Trebuchet MS"/>
          <w:b/>
          <w:bCs/>
          <w:color w:val="000000"/>
        </w:rPr>
        <w:t>What is a Travel Cap?</w:t>
      </w:r>
    </w:p>
    <w:p w14:paraId="49C2D44B" w14:textId="77777777" w:rsidR="00D71C63" w:rsidRDefault="00D71C63" w:rsidP="00D71C63">
      <w:pPr>
        <w:pStyle w:val="NormalWeb"/>
        <w:spacing w:before="0" w:beforeAutospacing="0" w:after="0" w:afterAutospacing="0"/>
        <w:jc w:val="both"/>
        <w:rPr>
          <w:rFonts w:ascii="Cambria" w:hAnsi="Cambria"/>
          <w:color w:val="000000"/>
          <w:sz w:val="20"/>
          <w:szCs w:val="20"/>
        </w:rPr>
      </w:pPr>
    </w:p>
    <w:p w14:paraId="52572B45" w14:textId="605CA903" w:rsidR="00D71C63" w:rsidRDefault="605CA903" w:rsidP="012B2A7C">
      <w:pPr>
        <w:pStyle w:val="NormalWeb"/>
        <w:numPr>
          <w:ilvl w:val="0"/>
          <w:numId w:val="2"/>
        </w:numPr>
        <w:spacing w:before="0" w:beforeAutospacing="0" w:after="0" w:afterAutospacing="0"/>
        <w:jc w:val="both"/>
        <w:rPr>
          <w:rFonts w:ascii="Cambria" w:eastAsia="Cambria" w:hAnsi="Cambria" w:cs="Cambria"/>
          <w:color w:val="000000"/>
          <w:sz w:val="20"/>
          <w:szCs w:val="20"/>
        </w:rPr>
      </w:pPr>
      <w:r w:rsidRPr="605CA903">
        <w:rPr>
          <w:rFonts w:ascii="Cambria" w:eastAsia="Cambria" w:hAnsi="Cambria" w:cs="Cambria"/>
          <w:color w:val="000000" w:themeColor="text1"/>
          <w:sz w:val="20"/>
          <w:szCs w:val="20"/>
        </w:rPr>
        <w:t xml:space="preserve">Travel Cap is the maximum amount that you will be reimbursed for your End-of-Year (EOY) travel.  If you spend more than the travel cap, LVC will only reimburse you up to the limits described below.  The Travel Cap may include baggage fees for one checked bag that does not exceed the standard weight requirements issued by major airlines, as long as it stays within the travel cap designated. If flying, LVC will only reimburse you for the cost of a one-way airfare directly to your destination city. </w:t>
      </w:r>
    </w:p>
    <w:p w14:paraId="7523D0BA" w14:textId="77777777" w:rsidR="00811023" w:rsidRDefault="00811023" w:rsidP="00811023">
      <w:pPr>
        <w:pStyle w:val="NormalWeb"/>
        <w:spacing w:before="0" w:beforeAutospacing="0" w:after="0" w:afterAutospacing="0"/>
        <w:ind w:left="720"/>
        <w:jc w:val="both"/>
        <w:rPr>
          <w:rFonts w:ascii="Cambria" w:hAnsi="Cambria"/>
          <w:color w:val="000000"/>
          <w:sz w:val="20"/>
          <w:szCs w:val="20"/>
        </w:rPr>
      </w:pPr>
    </w:p>
    <w:p w14:paraId="7A0B6787" w14:textId="37D93FD7" w:rsidR="00811023" w:rsidRPr="00811023" w:rsidRDefault="605CA903" w:rsidP="012B2A7C">
      <w:pPr>
        <w:pStyle w:val="NormalWeb"/>
        <w:numPr>
          <w:ilvl w:val="0"/>
          <w:numId w:val="2"/>
        </w:numPr>
        <w:spacing w:before="0" w:beforeAutospacing="0" w:after="0" w:afterAutospacing="0"/>
        <w:jc w:val="both"/>
        <w:rPr>
          <w:rFonts w:ascii="Cambria" w:eastAsia="Cambria" w:hAnsi="Cambria" w:cs="Cambria"/>
          <w:color w:val="000000"/>
          <w:sz w:val="20"/>
          <w:szCs w:val="20"/>
        </w:rPr>
      </w:pPr>
      <w:r w:rsidRPr="605CA903">
        <w:rPr>
          <w:rFonts w:ascii="Cambria" w:eastAsia="Cambria" w:hAnsi="Cambria" w:cs="Cambria"/>
          <w:b/>
          <w:bCs/>
          <w:color w:val="000000" w:themeColor="text1"/>
          <w:sz w:val="20"/>
          <w:szCs w:val="20"/>
        </w:rPr>
        <w:t xml:space="preserve">You will not be reimbursed for food, lodging, gas, or shipping costs.  </w:t>
      </w:r>
    </w:p>
    <w:p w14:paraId="228F9EE8" w14:textId="77777777" w:rsidR="00811023" w:rsidRPr="00811023" w:rsidRDefault="00811023" w:rsidP="00811023">
      <w:pPr>
        <w:pStyle w:val="NormalWeb"/>
        <w:spacing w:before="0" w:beforeAutospacing="0" w:after="0" w:afterAutospacing="0"/>
        <w:ind w:left="720"/>
        <w:jc w:val="both"/>
        <w:rPr>
          <w:rFonts w:ascii="Cambria" w:hAnsi="Cambria"/>
          <w:color w:val="000000"/>
          <w:sz w:val="20"/>
          <w:szCs w:val="20"/>
        </w:rPr>
      </w:pPr>
    </w:p>
    <w:p w14:paraId="7ACFDD4E" w14:textId="1159479A" w:rsidR="00811023" w:rsidRDefault="00811023" w:rsidP="00D71C63">
      <w:pPr>
        <w:pStyle w:val="NormalWeb"/>
        <w:numPr>
          <w:ilvl w:val="0"/>
          <w:numId w:val="2"/>
        </w:numPr>
        <w:spacing w:before="0" w:beforeAutospacing="0" w:after="0" w:afterAutospacing="0"/>
        <w:jc w:val="both"/>
        <w:rPr>
          <w:rFonts w:ascii="Cambria" w:hAnsi="Cambria"/>
          <w:color w:val="000000"/>
          <w:sz w:val="20"/>
          <w:szCs w:val="20"/>
        </w:rPr>
      </w:pPr>
      <w:r>
        <w:rPr>
          <w:rFonts w:ascii="Cambria" w:hAnsi="Cambria"/>
          <w:color w:val="000000"/>
          <w:sz w:val="20"/>
          <w:szCs w:val="20"/>
        </w:rPr>
        <w:t>You can use the End of Year travel reimbursement for travel to yo</w:t>
      </w:r>
      <w:r w:rsidR="00645EF9">
        <w:rPr>
          <w:rFonts w:ascii="Cambria" w:hAnsi="Cambria"/>
          <w:color w:val="000000"/>
          <w:sz w:val="20"/>
          <w:szCs w:val="20"/>
        </w:rPr>
        <w:t>ur des</w:t>
      </w:r>
      <w:r w:rsidR="001F4D06">
        <w:rPr>
          <w:rFonts w:ascii="Cambria" w:hAnsi="Cambria"/>
          <w:color w:val="000000"/>
          <w:sz w:val="20"/>
          <w:szCs w:val="20"/>
        </w:rPr>
        <w:t>tination city from July 22, 2016</w:t>
      </w:r>
      <w:r w:rsidR="00645EF9">
        <w:rPr>
          <w:rFonts w:ascii="Cambria" w:hAnsi="Cambria"/>
          <w:color w:val="000000"/>
          <w:sz w:val="20"/>
          <w:szCs w:val="20"/>
        </w:rPr>
        <w:t xml:space="preserve"> through September 30, 2016 (or October 31, 2016</w:t>
      </w:r>
      <w:r>
        <w:rPr>
          <w:rFonts w:ascii="Cambria" w:hAnsi="Cambria"/>
          <w:color w:val="000000"/>
          <w:sz w:val="20"/>
          <w:szCs w:val="20"/>
        </w:rPr>
        <w:t xml:space="preserve"> if you are a second year LVC Volunteer for 2015-2016). However, you must purchase your ticket before </w:t>
      </w:r>
      <w:r>
        <w:rPr>
          <w:rFonts w:ascii="Cambria" w:hAnsi="Cambria"/>
          <w:b/>
          <w:color w:val="000000"/>
          <w:sz w:val="20"/>
          <w:szCs w:val="20"/>
        </w:rPr>
        <w:t>Aug</w:t>
      </w:r>
      <w:r w:rsidR="00645EF9">
        <w:rPr>
          <w:rFonts w:ascii="Cambria" w:hAnsi="Cambria"/>
          <w:b/>
          <w:color w:val="000000"/>
          <w:sz w:val="20"/>
          <w:szCs w:val="20"/>
        </w:rPr>
        <w:t>ust 15, 2016</w:t>
      </w:r>
      <w:r>
        <w:rPr>
          <w:rFonts w:ascii="Cambria" w:hAnsi="Cambria"/>
          <w:b/>
          <w:color w:val="000000"/>
          <w:sz w:val="20"/>
          <w:szCs w:val="20"/>
        </w:rPr>
        <w:t xml:space="preserve"> </w:t>
      </w:r>
      <w:r>
        <w:rPr>
          <w:rFonts w:ascii="Cambria" w:hAnsi="Cambria"/>
          <w:color w:val="000000"/>
          <w:sz w:val="20"/>
          <w:szCs w:val="20"/>
        </w:rPr>
        <w:t>and submit all receipts.</w:t>
      </w:r>
    </w:p>
    <w:p w14:paraId="1369EDED" w14:textId="77777777" w:rsidR="00811023" w:rsidRDefault="00811023" w:rsidP="00811023">
      <w:pPr>
        <w:pStyle w:val="NormalWeb"/>
        <w:spacing w:before="0" w:beforeAutospacing="0" w:after="0" w:afterAutospacing="0"/>
        <w:ind w:left="720"/>
        <w:jc w:val="both"/>
        <w:rPr>
          <w:rFonts w:ascii="Cambria" w:hAnsi="Cambria"/>
          <w:color w:val="000000"/>
          <w:sz w:val="20"/>
          <w:szCs w:val="20"/>
        </w:rPr>
      </w:pPr>
    </w:p>
    <w:p w14:paraId="61D968D9" w14:textId="2FA737DA" w:rsidR="00811023" w:rsidRDefault="00811023" w:rsidP="00D71C63">
      <w:pPr>
        <w:pStyle w:val="NormalWeb"/>
        <w:numPr>
          <w:ilvl w:val="0"/>
          <w:numId w:val="2"/>
        </w:numPr>
        <w:spacing w:before="0" w:beforeAutospacing="0" w:after="0" w:afterAutospacing="0"/>
        <w:jc w:val="both"/>
        <w:rPr>
          <w:rFonts w:ascii="Cambria" w:hAnsi="Cambria"/>
          <w:color w:val="000000"/>
          <w:sz w:val="20"/>
          <w:szCs w:val="20"/>
        </w:rPr>
      </w:pPr>
      <w:r>
        <w:rPr>
          <w:rFonts w:ascii="Cambria" w:hAnsi="Cambria"/>
          <w:color w:val="000000"/>
          <w:sz w:val="20"/>
          <w:szCs w:val="20"/>
        </w:rPr>
        <w:t>If we cannot reach you for questions or concerns, you may not be reimbursed. If your check is returned because the address is incorrect, you may not be reimbursed</w:t>
      </w:r>
      <w:r w:rsidR="00645EF9">
        <w:rPr>
          <w:rFonts w:ascii="Cambria" w:hAnsi="Cambria"/>
          <w:color w:val="000000"/>
          <w:sz w:val="20"/>
          <w:szCs w:val="20"/>
        </w:rPr>
        <w:t>.</w:t>
      </w:r>
    </w:p>
    <w:p w14:paraId="6C983F2C" w14:textId="77777777" w:rsidR="00811023" w:rsidRDefault="00811023" w:rsidP="00811023">
      <w:pPr>
        <w:pStyle w:val="NormalWeb"/>
        <w:spacing w:before="0" w:beforeAutospacing="0" w:after="0" w:afterAutospacing="0"/>
        <w:ind w:left="720"/>
        <w:jc w:val="both"/>
        <w:rPr>
          <w:rFonts w:ascii="Cambria" w:hAnsi="Cambria"/>
          <w:color w:val="000000"/>
          <w:sz w:val="20"/>
          <w:szCs w:val="20"/>
        </w:rPr>
      </w:pPr>
    </w:p>
    <w:p w14:paraId="27BC5BDE" w14:textId="77777777" w:rsidR="00D71C63" w:rsidRPr="00811023" w:rsidRDefault="00811023" w:rsidP="00811023">
      <w:pPr>
        <w:pStyle w:val="NormalWeb"/>
        <w:numPr>
          <w:ilvl w:val="0"/>
          <w:numId w:val="2"/>
        </w:numPr>
        <w:spacing w:before="0" w:beforeAutospacing="0" w:after="0" w:afterAutospacing="0"/>
        <w:jc w:val="both"/>
        <w:rPr>
          <w:rFonts w:ascii="Cambria" w:hAnsi="Cambria"/>
          <w:color w:val="000000"/>
          <w:sz w:val="20"/>
          <w:szCs w:val="20"/>
        </w:rPr>
      </w:pPr>
      <w:r>
        <w:rPr>
          <w:rFonts w:ascii="Cambria" w:hAnsi="Cambria"/>
          <w:b/>
          <w:color w:val="000000"/>
          <w:sz w:val="20"/>
          <w:szCs w:val="20"/>
        </w:rPr>
        <w:t>We encourage your efforts in selecting affordable options! By saving money on your travel costs, you help LVC to focus our resources on strong programming and reducing costs to the placements to host volunteers.</w:t>
      </w:r>
    </w:p>
    <w:p w14:paraId="001D283F" w14:textId="77777777" w:rsidR="00A13BD2" w:rsidRPr="00021481" w:rsidRDefault="00A13BD2" w:rsidP="00EB1709">
      <w:pPr>
        <w:pStyle w:val="NormalWeb"/>
        <w:spacing w:before="0" w:beforeAutospacing="0" w:after="0" w:afterAutospacing="0"/>
        <w:rPr>
          <w:color w:val="000000"/>
        </w:rPr>
      </w:pPr>
      <w:r w:rsidRPr="00021481">
        <w:rPr>
          <w:b/>
          <w:bCs/>
          <w:color w:val="000000"/>
        </w:rPr>
        <w:t> </w:t>
      </w:r>
    </w:p>
    <w:p w14:paraId="799DAF22" w14:textId="77777777" w:rsidR="00924A29" w:rsidRPr="007C55F7" w:rsidRDefault="00924A29" w:rsidP="001872FC">
      <w:pPr>
        <w:pStyle w:val="NormalWeb"/>
        <w:spacing w:before="0" w:beforeAutospacing="0" w:after="0" w:afterAutospacing="0"/>
        <w:ind w:left="720"/>
        <w:jc w:val="both"/>
        <w:rPr>
          <w:rFonts w:ascii="Cambria" w:hAnsi="Cambria"/>
          <w:b/>
          <w:bCs/>
          <w:color w:val="000000"/>
          <w:sz w:val="20"/>
          <w:szCs w:val="20"/>
        </w:rPr>
      </w:pPr>
    </w:p>
    <w:p w14:paraId="315498AD" w14:textId="77777777" w:rsidR="001872FC" w:rsidRPr="007C55F7" w:rsidRDefault="001872FC" w:rsidP="001872FC">
      <w:pPr>
        <w:pStyle w:val="NormalWeb"/>
        <w:spacing w:before="0" w:beforeAutospacing="0" w:after="0" w:afterAutospacing="0"/>
        <w:rPr>
          <w:rFonts w:ascii="Trebuchet MS" w:hAnsi="Trebuchet MS"/>
          <w:b/>
          <w:color w:val="000000"/>
          <w:u w:val="single"/>
        </w:rPr>
      </w:pPr>
      <w:r w:rsidRPr="007C55F7">
        <w:rPr>
          <w:rFonts w:ascii="Trebuchet MS" w:hAnsi="Trebuchet MS"/>
          <w:b/>
          <w:color w:val="000000"/>
          <w:sz w:val="20"/>
          <w:szCs w:val="20"/>
          <w:u w:val="single"/>
        </w:rPr>
        <w:t xml:space="preserve">IMPORTANT </w:t>
      </w:r>
      <w:r>
        <w:rPr>
          <w:rFonts w:ascii="Trebuchet MS" w:hAnsi="Trebuchet MS"/>
          <w:b/>
          <w:color w:val="000000"/>
          <w:sz w:val="20"/>
          <w:szCs w:val="20"/>
          <w:u w:val="single"/>
        </w:rPr>
        <w:t>STEPS REGARDING REIMBURSEMENTS</w:t>
      </w:r>
    </w:p>
    <w:p w14:paraId="1571E750" w14:textId="77777777" w:rsidR="001872FC" w:rsidRPr="00021481" w:rsidRDefault="001872FC" w:rsidP="001872FC">
      <w:pPr>
        <w:pStyle w:val="NormalWeb"/>
        <w:spacing w:before="0" w:beforeAutospacing="0" w:after="0" w:afterAutospacing="0"/>
        <w:rPr>
          <w:color w:val="000000"/>
        </w:rPr>
      </w:pPr>
      <w:r w:rsidRPr="00021481">
        <w:rPr>
          <w:color w:val="000000"/>
        </w:rPr>
        <w:t> </w:t>
      </w:r>
    </w:p>
    <w:p w14:paraId="4DC39FF5" w14:textId="613A4CBE" w:rsidR="001872FC" w:rsidRPr="007C55F7" w:rsidRDefault="605CA903" w:rsidP="012B2A7C">
      <w:pPr>
        <w:pStyle w:val="NormalWeb"/>
        <w:numPr>
          <w:ilvl w:val="0"/>
          <w:numId w:val="3"/>
        </w:numPr>
        <w:spacing w:before="0" w:beforeAutospacing="0" w:after="0" w:afterAutospacing="0"/>
        <w:rPr>
          <w:rFonts w:ascii="Cambria" w:eastAsia="Cambria" w:hAnsi="Cambria" w:cs="Cambria"/>
          <w:color w:val="000000"/>
        </w:rPr>
      </w:pPr>
      <w:r w:rsidRPr="605CA903">
        <w:rPr>
          <w:rFonts w:ascii="Cambria" w:eastAsia="Cambria" w:hAnsi="Cambria" w:cs="Cambria"/>
          <w:color w:val="000000" w:themeColor="text1"/>
          <w:sz w:val="20"/>
          <w:szCs w:val="20"/>
        </w:rPr>
        <w:t xml:space="preserve">You can turn in your EOY Reimbursement Request Form anytime between now and </w:t>
      </w:r>
      <w:r w:rsidRPr="605CA903">
        <w:rPr>
          <w:rFonts w:ascii="Cambria" w:eastAsia="Cambria" w:hAnsi="Cambria" w:cs="Cambria"/>
          <w:b/>
          <w:bCs/>
          <w:color w:val="000000" w:themeColor="text1"/>
          <w:sz w:val="20"/>
          <w:szCs w:val="20"/>
        </w:rPr>
        <w:t>August 1</w:t>
      </w:r>
      <w:r w:rsidR="00645EF9">
        <w:rPr>
          <w:rFonts w:ascii="Cambria" w:eastAsia="Cambria" w:hAnsi="Cambria" w:cs="Cambria"/>
          <w:b/>
          <w:bCs/>
          <w:color w:val="000000" w:themeColor="text1"/>
          <w:sz w:val="20"/>
          <w:szCs w:val="20"/>
        </w:rPr>
        <w:t>5</w:t>
      </w:r>
      <w:r w:rsidRPr="605CA903">
        <w:rPr>
          <w:rFonts w:ascii="Cambria" w:eastAsia="Cambria" w:hAnsi="Cambria" w:cs="Cambria"/>
          <w:color w:val="000000" w:themeColor="text1"/>
          <w:sz w:val="20"/>
          <w:szCs w:val="20"/>
        </w:rPr>
        <w:t>.  However, your request will not be processed until the end of the program year when you have paid final rent and completed all obligations to LVC (cleaned the house, given us a forwarding address, etc).  IF we receive everything you owe us by Aug. 1</w:t>
      </w:r>
      <w:r w:rsidR="00645EF9">
        <w:rPr>
          <w:rFonts w:ascii="Cambria" w:eastAsia="Cambria" w:hAnsi="Cambria" w:cs="Cambria"/>
          <w:color w:val="000000" w:themeColor="text1"/>
          <w:sz w:val="20"/>
          <w:szCs w:val="20"/>
        </w:rPr>
        <w:t>5</w:t>
      </w:r>
      <w:r w:rsidRPr="605CA903">
        <w:rPr>
          <w:rFonts w:ascii="Cambria" w:eastAsia="Cambria" w:hAnsi="Cambria" w:cs="Cambria"/>
          <w:color w:val="000000" w:themeColor="text1"/>
          <w:sz w:val="20"/>
          <w:szCs w:val="20"/>
          <w:vertAlign w:val="superscript"/>
        </w:rPr>
        <w:t>th</w:t>
      </w:r>
      <w:r w:rsidRPr="605CA903">
        <w:rPr>
          <w:rFonts w:ascii="Cambria" w:eastAsia="Cambria" w:hAnsi="Cambria" w:cs="Cambria"/>
          <w:color w:val="000000" w:themeColor="text1"/>
          <w:sz w:val="20"/>
          <w:szCs w:val="20"/>
        </w:rPr>
        <w:t xml:space="preserve">, your reimbursement for </w:t>
      </w:r>
      <w:r w:rsidR="00B861D2" w:rsidRPr="00847216">
        <w:rPr>
          <w:rFonts w:ascii="Cambria" w:eastAsia="Cambria" w:hAnsi="Cambria" w:cs="Cambria"/>
          <w:color w:val="000000" w:themeColor="text1"/>
          <w:sz w:val="20"/>
          <w:szCs w:val="20"/>
        </w:rPr>
        <w:t>BOY</w:t>
      </w:r>
      <w:r w:rsidRPr="605CA903">
        <w:rPr>
          <w:rFonts w:ascii="Cambria" w:eastAsia="Cambria" w:hAnsi="Cambria" w:cs="Cambria"/>
          <w:color w:val="000000" w:themeColor="text1"/>
          <w:sz w:val="20"/>
          <w:szCs w:val="20"/>
        </w:rPr>
        <w:t xml:space="preserve"> travel and </w:t>
      </w:r>
      <w:r w:rsidR="00B861D2" w:rsidRPr="00847216">
        <w:rPr>
          <w:rFonts w:ascii="Cambria" w:eastAsia="Cambria" w:hAnsi="Cambria" w:cs="Cambria"/>
          <w:color w:val="000000" w:themeColor="text1"/>
          <w:sz w:val="20"/>
          <w:szCs w:val="20"/>
        </w:rPr>
        <w:t>EOY</w:t>
      </w:r>
      <w:r w:rsidRPr="605CA903">
        <w:rPr>
          <w:rFonts w:ascii="Cambria" w:eastAsia="Cambria" w:hAnsi="Cambria" w:cs="Cambria"/>
          <w:color w:val="000000" w:themeColor="text1"/>
          <w:sz w:val="20"/>
          <w:szCs w:val="20"/>
        </w:rPr>
        <w:t xml:space="preserve"> trave</w:t>
      </w:r>
      <w:r w:rsidR="00847216">
        <w:rPr>
          <w:rFonts w:ascii="Cambria" w:eastAsia="Cambria" w:hAnsi="Cambria" w:cs="Cambria"/>
          <w:color w:val="000000" w:themeColor="text1"/>
          <w:sz w:val="20"/>
          <w:szCs w:val="20"/>
        </w:rPr>
        <w:t>l will be processed in October</w:t>
      </w:r>
      <w:r w:rsidRPr="605CA903">
        <w:rPr>
          <w:rFonts w:ascii="Cambria" w:eastAsia="Cambria" w:hAnsi="Cambria" w:cs="Cambria"/>
          <w:color w:val="000000" w:themeColor="text1"/>
          <w:sz w:val="20"/>
          <w:szCs w:val="20"/>
        </w:rPr>
        <w:t xml:space="preserve">. </w:t>
      </w:r>
    </w:p>
    <w:p w14:paraId="64DC672C" w14:textId="77777777" w:rsidR="001872FC" w:rsidRPr="007C55F7" w:rsidRDefault="001872FC" w:rsidP="00B14C91">
      <w:pPr>
        <w:pStyle w:val="NormalWeb"/>
        <w:spacing w:before="0" w:beforeAutospacing="0" w:after="0" w:afterAutospacing="0"/>
        <w:ind w:left="360"/>
        <w:rPr>
          <w:rFonts w:ascii="Cambria" w:hAnsi="Cambria"/>
          <w:color w:val="000000"/>
        </w:rPr>
      </w:pPr>
    </w:p>
    <w:p w14:paraId="19D79143" w14:textId="3D942932" w:rsidR="000F0CA5" w:rsidRPr="00847216" w:rsidRDefault="000F0CA5" w:rsidP="00BD46DB">
      <w:pPr>
        <w:pStyle w:val="NormalWeb"/>
        <w:numPr>
          <w:ilvl w:val="0"/>
          <w:numId w:val="3"/>
        </w:numPr>
        <w:spacing w:before="0" w:beforeAutospacing="0" w:after="0" w:afterAutospacing="0"/>
        <w:rPr>
          <w:rFonts w:ascii="Cambria" w:hAnsi="Cambria"/>
          <w:color w:val="000000"/>
        </w:rPr>
      </w:pPr>
      <w:r w:rsidRPr="00847216">
        <w:rPr>
          <w:rFonts w:ascii="Cambria" w:hAnsi="Cambria"/>
          <w:color w:val="000000"/>
          <w:sz w:val="20"/>
          <w:szCs w:val="20"/>
        </w:rPr>
        <w:t>Please</w:t>
      </w:r>
      <w:r w:rsidR="00AE49A0" w:rsidRPr="00847216">
        <w:rPr>
          <w:rFonts w:ascii="Cambria" w:hAnsi="Cambria"/>
          <w:color w:val="000000"/>
          <w:sz w:val="20"/>
          <w:szCs w:val="20"/>
        </w:rPr>
        <w:t xml:space="preserve"> complete the online submission EOY</w:t>
      </w:r>
      <w:r w:rsidRPr="00847216">
        <w:rPr>
          <w:rFonts w:ascii="Cambria" w:hAnsi="Cambria"/>
          <w:color w:val="000000"/>
          <w:sz w:val="20"/>
          <w:szCs w:val="20"/>
        </w:rPr>
        <w:t xml:space="preserve"> Travel Reimbursement Form</w:t>
      </w:r>
      <w:r w:rsidR="00AE49A0" w:rsidRPr="00847216">
        <w:rPr>
          <w:rFonts w:ascii="Cambria" w:hAnsi="Cambria"/>
          <w:color w:val="000000"/>
          <w:sz w:val="20"/>
          <w:szCs w:val="20"/>
        </w:rPr>
        <w:t>, along with all receipts.</w:t>
      </w:r>
      <w:r w:rsidR="002C05D9" w:rsidRPr="00847216">
        <w:rPr>
          <w:rFonts w:ascii="Cambria" w:hAnsi="Cambria"/>
          <w:color w:val="000000"/>
          <w:sz w:val="20"/>
          <w:szCs w:val="20"/>
        </w:rPr>
        <w:t xml:space="preserve"> You can find the form at </w:t>
      </w:r>
      <w:hyperlink r:id="rId11" w:history="1">
        <w:r w:rsidR="00BD46DB" w:rsidRPr="00847216">
          <w:rPr>
            <w:rStyle w:val="Hyperlink"/>
            <w:rFonts w:ascii="Cambria" w:hAnsi="Cambria"/>
            <w:sz w:val="20"/>
            <w:szCs w:val="20"/>
          </w:rPr>
          <w:t>http://lutheranvolunteercorps.org/current-volunteers/</w:t>
        </w:r>
      </w:hyperlink>
      <w:r w:rsidR="00BD46DB" w:rsidRPr="00847216">
        <w:rPr>
          <w:rFonts w:ascii="Cambria" w:hAnsi="Cambria"/>
          <w:color w:val="000000"/>
          <w:sz w:val="20"/>
          <w:szCs w:val="20"/>
        </w:rPr>
        <w:t>.</w:t>
      </w:r>
      <w:r w:rsidR="00BD46DB" w:rsidRPr="00847216">
        <w:rPr>
          <w:rFonts w:ascii="Cambria" w:hAnsi="Cambria"/>
          <w:color w:val="000000"/>
        </w:rPr>
        <w:t xml:space="preserve"> </w:t>
      </w:r>
      <w:r w:rsidR="00AE49A0" w:rsidRPr="00847216">
        <w:rPr>
          <w:rFonts w:ascii="Cambria" w:hAnsi="Cambria"/>
          <w:color w:val="000000"/>
          <w:sz w:val="20"/>
          <w:szCs w:val="20"/>
        </w:rPr>
        <w:t xml:space="preserve">Email </w:t>
      </w:r>
      <w:hyperlink r:id="rId12" w:history="1">
        <w:r w:rsidR="00AE49A0" w:rsidRPr="00847216">
          <w:rPr>
            <w:rStyle w:val="Hyperlink"/>
            <w:rFonts w:ascii="Cambria" w:hAnsi="Cambria"/>
            <w:sz w:val="20"/>
            <w:szCs w:val="20"/>
          </w:rPr>
          <w:t>FY17Forms@lutheranvolunteercorps.org</w:t>
        </w:r>
      </w:hyperlink>
      <w:r w:rsidR="00AE49A0" w:rsidRPr="00847216">
        <w:rPr>
          <w:rFonts w:ascii="Cambria" w:hAnsi="Cambria"/>
          <w:color w:val="000000"/>
          <w:sz w:val="20"/>
          <w:szCs w:val="20"/>
        </w:rPr>
        <w:t xml:space="preserve"> with any questions. </w:t>
      </w:r>
    </w:p>
    <w:p w14:paraId="1E394DDE" w14:textId="77777777" w:rsidR="00B14C91" w:rsidRPr="00B14C91" w:rsidRDefault="00B14C91" w:rsidP="00B14C91">
      <w:pPr>
        <w:pStyle w:val="NormalWeb"/>
        <w:spacing w:before="0" w:beforeAutospacing="0" w:after="0" w:afterAutospacing="0"/>
        <w:ind w:left="720"/>
        <w:rPr>
          <w:rFonts w:ascii="Cambria" w:hAnsi="Cambria"/>
          <w:color w:val="000000"/>
        </w:rPr>
      </w:pPr>
    </w:p>
    <w:p w14:paraId="7DEC7334" w14:textId="77777777" w:rsidR="000F0CA5" w:rsidRPr="000F0CA5" w:rsidRDefault="000F0CA5" w:rsidP="000F0CA5">
      <w:pPr>
        <w:pStyle w:val="NormalWeb"/>
        <w:numPr>
          <w:ilvl w:val="0"/>
          <w:numId w:val="3"/>
        </w:numPr>
        <w:spacing w:before="0" w:beforeAutospacing="0" w:after="0" w:afterAutospacing="0"/>
        <w:rPr>
          <w:rFonts w:ascii="Cambria" w:hAnsi="Cambria"/>
          <w:color w:val="000000"/>
        </w:rPr>
      </w:pPr>
      <w:r>
        <w:rPr>
          <w:rFonts w:ascii="Cambria" w:hAnsi="Cambria"/>
          <w:color w:val="000000"/>
          <w:sz w:val="20"/>
          <w:szCs w:val="20"/>
        </w:rPr>
        <w:t>Note about receipts and/or verifying mileage:</w:t>
      </w:r>
    </w:p>
    <w:p w14:paraId="730C971C" w14:textId="23C48A35" w:rsidR="000F0CA5" w:rsidRPr="00D2294A" w:rsidRDefault="605CA903" w:rsidP="012B2A7C">
      <w:pPr>
        <w:pStyle w:val="NormalWeb"/>
        <w:numPr>
          <w:ilvl w:val="1"/>
          <w:numId w:val="3"/>
        </w:numPr>
        <w:spacing w:before="0" w:beforeAutospacing="0" w:after="0" w:afterAutospacing="0"/>
        <w:rPr>
          <w:rFonts w:ascii="Cambria" w:eastAsia="Cambria" w:hAnsi="Cambria" w:cs="Cambria"/>
          <w:color w:val="000000"/>
        </w:rPr>
      </w:pPr>
      <w:r w:rsidRPr="605CA903">
        <w:rPr>
          <w:rFonts w:ascii="Cambria" w:eastAsia="Cambria" w:hAnsi="Cambria" w:cs="Cambria"/>
          <w:color w:val="000000" w:themeColor="text1"/>
          <w:sz w:val="20"/>
          <w:szCs w:val="20"/>
        </w:rPr>
        <w:t xml:space="preserve">If you are traveling by plane, train, or bus, submit the receipt for your ticket. </w:t>
      </w:r>
      <w:r w:rsidRPr="605CA903">
        <w:rPr>
          <w:rFonts w:ascii="Cambria" w:eastAsia="Cambria" w:hAnsi="Cambria" w:cs="Cambria"/>
          <w:b/>
          <w:bCs/>
          <w:color w:val="000000" w:themeColor="text1"/>
          <w:sz w:val="20"/>
          <w:szCs w:val="20"/>
          <w:u w:val="single"/>
        </w:rPr>
        <w:t xml:space="preserve">LVC will not pay for a full round-trip even if the full amount is under the travel cap. The fee for the first checked baggage will be covered if the total reimbursement does not go above the travel cap (see below). </w:t>
      </w:r>
    </w:p>
    <w:p w14:paraId="450E0BE0" w14:textId="7FB881FA" w:rsidR="00D2294A" w:rsidRPr="00D2294A" w:rsidRDefault="605CA903" w:rsidP="012B2A7C">
      <w:pPr>
        <w:pStyle w:val="NormalWeb"/>
        <w:numPr>
          <w:ilvl w:val="1"/>
          <w:numId w:val="3"/>
        </w:numPr>
        <w:spacing w:before="0" w:beforeAutospacing="0" w:after="0" w:afterAutospacing="0"/>
        <w:rPr>
          <w:rFonts w:ascii="Cambria" w:eastAsia="Cambria" w:hAnsi="Cambria" w:cs="Cambria"/>
          <w:color w:val="000000"/>
        </w:rPr>
      </w:pPr>
      <w:r w:rsidRPr="605CA903">
        <w:rPr>
          <w:rFonts w:ascii="Cambria" w:eastAsia="Cambria" w:hAnsi="Cambria" w:cs="Cambria"/>
          <w:color w:val="000000" w:themeColor="text1"/>
          <w:sz w:val="20"/>
          <w:szCs w:val="20"/>
        </w:rPr>
        <w:t xml:space="preserve">If you are driving you must include a Google map with a detailed starting and ending location that verifies your mileage and include receipts for tolls on the request. Do not include receipts for gas, food, or housing. </w:t>
      </w:r>
    </w:p>
    <w:p w14:paraId="46EA7035" w14:textId="77777777" w:rsidR="00D2294A" w:rsidRPr="00ED4672" w:rsidRDefault="00D2294A" w:rsidP="000F0CA5">
      <w:pPr>
        <w:pStyle w:val="NormalWeb"/>
        <w:numPr>
          <w:ilvl w:val="1"/>
          <w:numId w:val="3"/>
        </w:numPr>
        <w:spacing w:before="0" w:beforeAutospacing="0" w:after="0" w:afterAutospacing="0"/>
        <w:rPr>
          <w:rFonts w:ascii="Cambria" w:hAnsi="Cambria"/>
          <w:color w:val="000000"/>
        </w:rPr>
      </w:pPr>
      <w:r>
        <w:rPr>
          <w:rFonts w:ascii="Cambria" w:hAnsi="Cambria"/>
          <w:color w:val="000000"/>
          <w:sz w:val="20"/>
          <w:szCs w:val="20"/>
        </w:rPr>
        <w:t>You will be reimbursed based on mileage that is the total number of miles from your LVC city to your destination city. MILEAGE: LVC will reimburse travel by car at the rate of $.24/mile (the IRS mileage</w:t>
      </w:r>
      <w:r w:rsidR="00ED4672">
        <w:rPr>
          <w:rFonts w:ascii="Cambria" w:hAnsi="Cambria"/>
          <w:color w:val="000000"/>
          <w:sz w:val="20"/>
          <w:szCs w:val="20"/>
        </w:rPr>
        <w:t xml:space="preserve"> rate for moving); this reimbursement rate includes calculation for cost of gas; you will have to track costs of tolls. Intermediary stop-overs to visit family or friends prior to driving to your destination city is not included in the amount reimbursable by LVC unless the stop-over is directly on the route.</w:t>
      </w:r>
    </w:p>
    <w:p w14:paraId="2ADF874F" w14:textId="500433E8" w:rsidR="00A40961" w:rsidRPr="00B14C91" w:rsidRDefault="605CA903" w:rsidP="012B2A7C">
      <w:pPr>
        <w:pStyle w:val="NormalWeb"/>
        <w:numPr>
          <w:ilvl w:val="0"/>
          <w:numId w:val="3"/>
        </w:numPr>
        <w:spacing w:before="0" w:beforeAutospacing="0" w:after="0" w:afterAutospacing="0"/>
        <w:rPr>
          <w:rFonts w:ascii="Cambria" w:eastAsia="Cambria" w:hAnsi="Cambria" w:cs="Cambria"/>
          <w:color w:val="000000"/>
        </w:rPr>
      </w:pPr>
      <w:r w:rsidRPr="605CA903">
        <w:rPr>
          <w:rFonts w:ascii="Cambria" w:eastAsia="Cambria" w:hAnsi="Cambria" w:cs="Cambria"/>
          <w:color w:val="000000" w:themeColor="text1"/>
          <w:sz w:val="20"/>
          <w:szCs w:val="20"/>
        </w:rPr>
        <w:lastRenderedPageBreak/>
        <w:t xml:space="preserve">As stated in your three-way contract, you will forfeit your travel stipends if you leave the program prior to July </w:t>
      </w:r>
      <w:r w:rsidRPr="00847216">
        <w:rPr>
          <w:rFonts w:ascii="Cambria" w:eastAsia="Cambria" w:hAnsi="Cambria" w:cs="Cambria"/>
          <w:color w:val="000000" w:themeColor="text1"/>
          <w:sz w:val="20"/>
          <w:szCs w:val="20"/>
        </w:rPr>
        <w:t>2</w:t>
      </w:r>
      <w:r w:rsidR="00645EF9" w:rsidRPr="00847216">
        <w:rPr>
          <w:rFonts w:ascii="Cambria" w:eastAsia="Cambria" w:hAnsi="Cambria" w:cs="Cambria"/>
          <w:color w:val="000000" w:themeColor="text1"/>
          <w:sz w:val="20"/>
          <w:szCs w:val="20"/>
        </w:rPr>
        <w:t>2</w:t>
      </w:r>
      <w:r w:rsidR="00B861D2" w:rsidRPr="00847216">
        <w:rPr>
          <w:rFonts w:ascii="Cambria" w:eastAsia="Cambria" w:hAnsi="Cambria" w:cs="Cambria"/>
          <w:color w:val="000000" w:themeColor="text1"/>
          <w:sz w:val="20"/>
          <w:szCs w:val="20"/>
          <w:vertAlign w:val="superscript"/>
        </w:rPr>
        <w:t>nd</w:t>
      </w:r>
      <w:r w:rsidRPr="605CA903">
        <w:rPr>
          <w:rFonts w:ascii="Cambria" w:eastAsia="Cambria" w:hAnsi="Cambria" w:cs="Cambria"/>
          <w:color w:val="000000" w:themeColor="text1"/>
          <w:sz w:val="20"/>
          <w:szCs w:val="20"/>
        </w:rPr>
        <w:t>, the last day of service at your placement.</w:t>
      </w:r>
    </w:p>
    <w:p w14:paraId="176CF3E6" w14:textId="77777777" w:rsidR="00B14C91" w:rsidRDefault="00B14C91" w:rsidP="00B14C91">
      <w:pPr>
        <w:pStyle w:val="NormalWeb"/>
        <w:spacing w:before="0" w:beforeAutospacing="0" w:after="0" w:afterAutospacing="0"/>
        <w:ind w:left="360"/>
        <w:rPr>
          <w:rFonts w:ascii="Cambria" w:hAnsi="Cambria"/>
          <w:color w:val="000000"/>
          <w:sz w:val="20"/>
          <w:szCs w:val="20"/>
        </w:rPr>
      </w:pPr>
    </w:p>
    <w:p w14:paraId="100D2BAE" w14:textId="7C9353C7" w:rsidR="00B14C91" w:rsidRPr="00B14C91" w:rsidRDefault="605CA903" w:rsidP="012B2A7C">
      <w:pPr>
        <w:pStyle w:val="NormalWeb"/>
        <w:numPr>
          <w:ilvl w:val="0"/>
          <w:numId w:val="3"/>
        </w:numPr>
        <w:spacing w:before="0" w:beforeAutospacing="0" w:after="0" w:afterAutospacing="0"/>
        <w:rPr>
          <w:rFonts w:ascii="Cambria" w:eastAsia="Cambria" w:hAnsi="Cambria" w:cs="Cambria"/>
          <w:color w:val="000000"/>
          <w:sz w:val="20"/>
          <w:szCs w:val="20"/>
        </w:rPr>
      </w:pPr>
      <w:r w:rsidRPr="605CA903">
        <w:rPr>
          <w:rFonts w:ascii="Cambria" w:eastAsia="Cambria" w:hAnsi="Cambria" w:cs="Cambria"/>
          <w:color w:val="000000" w:themeColor="text1"/>
          <w:sz w:val="20"/>
          <w:szCs w:val="20"/>
        </w:rPr>
        <w:t xml:space="preserve">If you have questions regarding our end-of-the-year travel process </w:t>
      </w:r>
      <w:r w:rsidR="00645EF9">
        <w:rPr>
          <w:rFonts w:ascii="Cambria" w:eastAsia="Cambria" w:hAnsi="Cambria" w:cs="Cambria"/>
          <w:color w:val="000000" w:themeColor="text1"/>
          <w:sz w:val="20"/>
          <w:szCs w:val="20"/>
        </w:rPr>
        <w:t>please contact Rev. Enger Muteteke</w:t>
      </w:r>
      <w:r w:rsidRPr="605CA903">
        <w:rPr>
          <w:rFonts w:ascii="Cambria" w:eastAsia="Cambria" w:hAnsi="Cambria" w:cs="Cambria"/>
          <w:color w:val="000000" w:themeColor="text1"/>
          <w:sz w:val="20"/>
          <w:szCs w:val="20"/>
        </w:rPr>
        <w:t xml:space="preserve">, National Program Director, </w:t>
      </w:r>
      <w:hyperlink r:id="rId13">
        <w:r w:rsidRPr="605CA903">
          <w:rPr>
            <w:rStyle w:val="Hyperlink"/>
            <w:rFonts w:ascii="Cambria" w:eastAsia="Cambria" w:hAnsi="Cambria" w:cs="Cambria"/>
            <w:sz w:val="20"/>
            <w:szCs w:val="20"/>
          </w:rPr>
          <w:t>program@lutheranvolunteercorps.org</w:t>
        </w:r>
      </w:hyperlink>
      <w:r w:rsidR="00847216">
        <w:rPr>
          <w:rStyle w:val="Hyperlink"/>
          <w:rFonts w:ascii="Cambria" w:eastAsia="Cambria" w:hAnsi="Cambria" w:cs="Cambria"/>
          <w:sz w:val="20"/>
          <w:szCs w:val="20"/>
        </w:rPr>
        <w:t>.</w:t>
      </w:r>
      <w:r>
        <w:t xml:space="preserve">  </w:t>
      </w:r>
    </w:p>
    <w:p w14:paraId="42BE0D33" w14:textId="77777777" w:rsidR="00B14C91" w:rsidRPr="00ED4672" w:rsidRDefault="00B14C91" w:rsidP="00B14C91">
      <w:pPr>
        <w:pStyle w:val="NormalWeb"/>
        <w:spacing w:before="0" w:beforeAutospacing="0" w:after="0" w:afterAutospacing="0"/>
        <w:ind w:left="720"/>
        <w:rPr>
          <w:rFonts w:ascii="Cambria" w:hAnsi="Cambria"/>
          <w:color w:val="000000"/>
        </w:rPr>
      </w:pPr>
    </w:p>
    <w:p w14:paraId="02EA56E6" w14:textId="6911D353" w:rsidR="00A13BD2" w:rsidRPr="007C55F7" w:rsidRDefault="605CA903" w:rsidP="012B2A7C">
      <w:pPr>
        <w:pStyle w:val="NormalWeb"/>
        <w:spacing w:before="0" w:beforeAutospacing="0" w:after="0" w:afterAutospacing="0"/>
        <w:rPr>
          <w:rFonts w:ascii="Cambria" w:hAnsi="Cambria"/>
          <w:color w:val="000000"/>
        </w:rPr>
      </w:pPr>
      <w:r w:rsidRPr="605CA903">
        <w:rPr>
          <w:rFonts w:ascii="Cambria" w:eastAsia="Cambria" w:hAnsi="Cambria" w:cs="Cambria"/>
          <w:color w:val="000000" w:themeColor="text1"/>
          <w:sz w:val="20"/>
          <w:szCs w:val="20"/>
        </w:rPr>
        <w:t xml:space="preserve">Listed below is the </w:t>
      </w:r>
      <w:r w:rsidRPr="605CA903">
        <w:rPr>
          <w:rFonts w:ascii="Cambria" w:eastAsia="Cambria" w:hAnsi="Cambria" w:cs="Cambria"/>
          <w:b/>
          <w:bCs/>
          <w:color w:val="000000" w:themeColor="text1"/>
          <w:sz w:val="20"/>
          <w:szCs w:val="20"/>
        </w:rPr>
        <w:t>MAXIMUM</w:t>
      </w:r>
      <w:r w:rsidRPr="605CA903">
        <w:rPr>
          <w:rFonts w:ascii="Cambria" w:eastAsia="Cambria" w:hAnsi="Cambria" w:cs="Cambria"/>
          <w:color w:val="000000" w:themeColor="text1"/>
          <w:sz w:val="20"/>
          <w:szCs w:val="20"/>
        </w:rPr>
        <w:t xml:space="preserve"> amount that you will be reimbursed for your travel (The Travel Cap), based on your point of origin and your final destination (home city).  PLEASE READ ALL INSTRUCTIONS AND NOTES BEFORE BOOKING YOUR TRAVEL TO YOUR DESTINATION CITY. </w:t>
      </w:r>
    </w:p>
    <w:p w14:paraId="7314741E" w14:textId="77777777" w:rsidR="00A13BD2" w:rsidRPr="00021481" w:rsidRDefault="00A13BD2" w:rsidP="00A13BD2">
      <w:pPr>
        <w:pStyle w:val="NormalWeb"/>
        <w:spacing w:before="0" w:beforeAutospacing="0" w:after="0" w:afterAutospacing="0"/>
        <w:ind w:left="720"/>
        <w:jc w:val="center"/>
        <w:rPr>
          <w:color w:val="000000"/>
        </w:rPr>
      </w:pPr>
      <w:r w:rsidRPr="00021481">
        <w:rPr>
          <w:color w:val="000000"/>
        </w:rPr>
        <w:t> </w:t>
      </w:r>
    </w:p>
    <w:tbl>
      <w:tblPr>
        <w:tblW w:w="0" w:type="auto"/>
        <w:tblBorders>
          <w:top w:val="dotted" w:sz="6" w:space="0" w:color="808080"/>
          <w:left w:val="dotted" w:sz="6" w:space="0" w:color="808080"/>
          <w:bottom w:val="dotted" w:sz="6" w:space="0" w:color="808080"/>
          <w:right w:val="dotted" w:sz="6" w:space="0" w:color="808080"/>
        </w:tblBorders>
        <w:tblCellMar>
          <w:left w:w="0" w:type="dxa"/>
          <w:right w:w="0" w:type="dxa"/>
        </w:tblCellMar>
        <w:tblLook w:val="0000" w:firstRow="0" w:lastRow="0" w:firstColumn="0" w:lastColumn="0" w:noHBand="0" w:noVBand="0"/>
      </w:tblPr>
      <w:tblGrid>
        <w:gridCol w:w="3870"/>
        <w:gridCol w:w="3683"/>
        <w:gridCol w:w="3231"/>
      </w:tblGrid>
      <w:tr w:rsidR="00A13BD2" w:rsidRPr="00021481" w14:paraId="30F70F09" w14:textId="77777777" w:rsidTr="0872C2A7">
        <w:tc>
          <w:tcPr>
            <w:tcW w:w="3878"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72B79670" w14:textId="77777777" w:rsidR="00A13BD2" w:rsidRPr="007C55F7" w:rsidRDefault="00A13BD2">
            <w:pPr>
              <w:pStyle w:val="NormalWeb"/>
              <w:spacing w:before="0" w:beforeAutospacing="0" w:after="0" w:afterAutospacing="0"/>
              <w:jc w:val="center"/>
              <w:rPr>
                <w:rFonts w:ascii="Trebuchet MS" w:hAnsi="Trebuchet MS"/>
              </w:rPr>
            </w:pPr>
            <w:r w:rsidRPr="007C55F7">
              <w:rPr>
                <w:rFonts w:ascii="Trebuchet MS" w:hAnsi="Trebuchet MS"/>
                <w:b/>
                <w:bCs/>
              </w:rPr>
              <w:t>LVC</w:t>
            </w:r>
            <w:r w:rsidRPr="007C55F7">
              <w:rPr>
                <w:rStyle w:val="apple-converted-space"/>
                <w:rFonts w:ascii="Trebuchet MS" w:hAnsi="Trebuchet MS"/>
              </w:rPr>
              <w:t> </w:t>
            </w:r>
            <w:r w:rsidRPr="007C55F7">
              <w:rPr>
                <w:rFonts w:ascii="Trebuchet MS" w:hAnsi="Trebuchet MS"/>
                <w:b/>
                <w:bCs/>
              </w:rPr>
              <w:t>City </w:t>
            </w:r>
          </w:p>
        </w:tc>
        <w:tc>
          <w:tcPr>
            <w:tcW w:w="369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08133B0E" w14:textId="7B1B4117" w:rsidR="00A13BD2" w:rsidRPr="007C55F7" w:rsidRDefault="605CA903" w:rsidP="605CA903">
            <w:pPr>
              <w:pStyle w:val="NormalWeb"/>
              <w:spacing w:before="0" w:beforeAutospacing="0" w:after="0" w:afterAutospacing="0"/>
              <w:jc w:val="center"/>
              <w:rPr>
                <w:rFonts w:ascii="Trebuchet MS" w:hAnsi="Trebuchet MS"/>
              </w:rPr>
            </w:pPr>
            <w:r w:rsidRPr="605CA903">
              <w:rPr>
                <w:rFonts w:ascii="Trebuchet MS" w:eastAsia="Trebuchet MS" w:hAnsi="Trebuchet MS" w:cs="Trebuchet MS"/>
                <w:b/>
                <w:bCs/>
              </w:rPr>
              <w:t>Destination City</w:t>
            </w:r>
          </w:p>
        </w:tc>
        <w:tc>
          <w:tcPr>
            <w:tcW w:w="324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64CD3F02" w14:textId="1B0A01F3" w:rsidR="00A13BD2" w:rsidRPr="007C55F7" w:rsidRDefault="605CA903" w:rsidP="605CA903">
            <w:pPr>
              <w:pStyle w:val="NormalWeb"/>
              <w:spacing w:before="0" w:beforeAutospacing="0" w:after="0" w:afterAutospacing="0"/>
              <w:jc w:val="center"/>
              <w:rPr>
                <w:rFonts w:ascii="Trebuchet MS" w:hAnsi="Trebuchet MS"/>
              </w:rPr>
            </w:pPr>
            <w:r w:rsidRPr="605CA903">
              <w:rPr>
                <w:rFonts w:ascii="Trebuchet MS" w:eastAsia="Trebuchet MS" w:hAnsi="Trebuchet MS" w:cs="Trebuchet MS"/>
                <w:b/>
                <w:bCs/>
              </w:rPr>
              <w:t>Travel Cap</w:t>
            </w:r>
          </w:p>
        </w:tc>
      </w:tr>
      <w:tr w:rsidR="00A13BD2" w:rsidRPr="007C55F7" w14:paraId="6060B763" w14:textId="77777777" w:rsidTr="0872C2A7">
        <w:tc>
          <w:tcPr>
            <w:tcW w:w="3878"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1108A7E9"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East Region</w:t>
            </w:r>
          </w:p>
          <w:p w14:paraId="141E4EBE"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sz w:val="15"/>
                <w:szCs w:val="15"/>
              </w:rPr>
              <w:t>(CT, DC, DE, GA, FL, KY, MA, MD, ME, NC, NH, NJ, NY, OH, PA, RI, SC, VA, VT, WV)</w:t>
            </w:r>
          </w:p>
        </w:tc>
        <w:tc>
          <w:tcPr>
            <w:tcW w:w="369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69BF923B"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East Region</w:t>
            </w:r>
          </w:p>
          <w:p w14:paraId="7559DF03"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Midwest</w:t>
            </w:r>
            <w:r w:rsidRPr="007C55F7">
              <w:rPr>
                <w:rStyle w:val="apple-converted-space"/>
                <w:rFonts w:ascii="Cambria" w:hAnsi="Cambria"/>
              </w:rPr>
              <w:t> </w:t>
            </w:r>
            <w:r w:rsidRPr="007C55F7">
              <w:rPr>
                <w:rFonts w:ascii="Cambria" w:hAnsi="Cambria"/>
              </w:rPr>
              <w:t>Region</w:t>
            </w:r>
          </w:p>
          <w:p w14:paraId="13CD606B"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West Region</w:t>
            </w:r>
          </w:p>
        </w:tc>
        <w:tc>
          <w:tcPr>
            <w:tcW w:w="324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48F892C1" w14:textId="77777777" w:rsidR="00A13BD2" w:rsidRPr="007C55F7" w:rsidRDefault="002A4BA1">
            <w:pPr>
              <w:pStyle w:val="NormalWeb"/>
              <w:spacing w:before="0" w:beforeAutospacing="0" w:after="0" w:afterAutospacing="0"/>
              <w:jc w:val="center"/>
              <w:rPr>
                <w:rFonts w:ascii="Cambria" w:hAnsi="Cambria"/>
              </w:rPr>
            </w:pPr>
            <w:r w:rsidRPr="007C55F7">
              <w:rPr>
                <w:rFonts w:ascii="Cambria" w:hAnsi="Cambria"/>
              </w:rPr>
              <w:t>$</w:t>
            </w:r>
            <w:r w:rsidR="00D2172C" w:rsidRPr="007C55F7">
              <w:rPr>
                <w:rFonts w:ascii="Cambria" w:hAnsi="Cambria"/>
              </w:rPr>
              <w:t>300</w:t>
            </w:r>
          </w:p>
          <w:p w14:paraId="0322E490" w14:textId="0872C2A7"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$315</w:t>
            </w:r>
          </w:p>
          <w:p w14:paraId="6CA711BF" w14:textId="5FA2F10D" w:rsidR="00A13BD2" w:rsidRPr="007C55F7" w:rsidRDefault="0872C2A7" w:rsidP="09BAC1D7">
            <w:pPr>
              <w:pStyle w:val="NormalWeb"/>
              <w:spacing w:before="0" w:beforeAutospacing="0" w:after="0" w:afterAutospacing="0"/>
              <w:jc w:val="center"/>
              <w:rPr>
                <w:rFonts w:ascii="Cambria" w:hAnsi="Cambria"/>
              </w:rPr>
            </w:pPr>
            <w:r w:rsidRPr="0872C2A7">
              <w:rPr>
                <w:rFonts w:ascii="Cambria" w:eastAsia="Cambria" w:hAnsi="Cambria" w:cs="Cambria"/>
              </w:rPr>
              <w:t>$420</w:t>
            </w:r>
          </w:p>
        </w:tc>
      </w:tr>
      <w:tr w:rsidR="00A13BD2" w:rsidRPr="007C55F7" w14:paraId="36D8221C" w14:textId="77777777" w:rsidTr="0872C2A7">
        <w:tc>
          <w:tcPr>
            <w:tcW w:w="3878"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79682A34"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Midwest</w:t>
            </w:r>
            <w:r w:rsidRPr="007C55F7">
              <w:rPr>
                <w:rStyle w:val="apple-converted-space"/>
                <w:rFonts w:ascii="Cambria" w:hAnsi="Cambria"/>
              </w:rPr>
              <w:t> </w:t>
            </w:r>
            <w:r w:rsidRPr="007C55F7">
              <w:rPr>
                <w:rFonts w:ascii="Cambria" w:hAnsi="Cambria"/>
              </w:rPr>
              <w:t>Region</w:t>
            </w:r>
          </w:p>
          <w:p w14:paraId="2C27F38B"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sz w:val="15"/>
                <w:szCs w:val="15"/>
              </w:rPr>
              <w:t>(AL, AR, IA, IL, IN, KS, LA, MI, MN, MO, MS, ND, NE, OK, SD, TN, TX, WI)</w:t>
            </w:r>
          </w:p>
        </w:tc>
        <w:tc>
          <w:tcPr>
            <w:tcW w:w="369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13B6EFA5"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East Region</w:t>
            </w:r>
          </w:p>
          <w:p w14:paraId="6C143FBE"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Midwest</w:t>
            </w:r>
            <w:r w:rsidRPr="007C55F7">
              <w:rPr>
                <w:rStyle w:val="apple-converted-space"/>
                <w:rFonts w:ascii="Cambria" w:hAnsi="Cambria"/>
              </w:rPr>
              <w:t> </w:t>
            </w:r>
            <w:r w:rsidRPr="007C55F7">
              <w:rPr>
                <w:rFonts w:ascii="Cambria" w:hAnsi="Cambria"/>
              </w:rPr>
              <w:t>Region</w:t>
            </w:r>
          </w:p>
          <w:p w14:paraId="5FDE3BB5"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West Region</w:t>
            </w:r>
          </w:p>
        </w:tc>
        <w:tc>
          <w:tcPr>
            <w:tcW w:w="324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6BA566F1" w14:textId="7D32C39E"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$315</w:t>
            </w:r>
          </w:p>
          <w:p w14:paraId="436B23BC" w14:textId="505482DE"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$280</w:t>
            </w:r>
          </w:p>
          <w:p w14:paraId="0046CAA1" w14:textId="428D65DB"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$420</w:t>
            </w:r>
          </w:p>
        </w:tc>
      </w:tr>
      <w:tr w:rsidR="00A13BD2" w:rsidRPr="007C55F7" w14:paraId="1BDA77D0" w14:textId="77777777" w:rsidTr="0872C2A7">
        <w:tc>
          <w:tcPr>
            <w:tcW w:w="3878"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1CA158AD"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West Region</w:t>
            </w:r>
          </w:p>
          <w:p w14:paraId="74D3B82A" w14:textId="77777777" w:rsidR="00A13BD2" w:rsidRPr="007C55F7" w:rsidRDefault="00A13BD2" w:rsidP="009E1E26">
            <w:pPr>
              <w:pStyle w:val="NormalWeb"/>
              <w:spacing w:before="0" w:beforeAutospacing="0" w:after="0" w:afterAutospacing="0"/>
              <w:jc w:val="center"/>
              <w:rPr>
                <w:rFonts w:ascii="Cambria" w:hAnsi="Cambria"/>
              </w:rPr>
            </w:pPr>
            <w:r w:rsidRPr="007C55F7">
              <w:rPr>
                <w:rFonts w:ascii="Cambria" w:hAnsi="Cambria"/>
                <w:sz w:val="15"/>
                <w:szCs w:val="15"/>
              </w:rPr>
              <w:t>(</w:t>
            </w:r>
            <w:r w:rsidR="009E1E26" w:rsidRPr="007C55F7">
              <w:rPr>
                <w:rFonts w:ascii="Cambria" w:hAnsi="Cambria"/>
                <w:sz w:val="15"/>
                <w:szCs w:val="15"/>
              </w:rPr>
              <w:t xml:space="preserve">AK, </w:t>
            </w:r>
            <w:r w:rsidRPr="007C55F7">
              <w:rPr>
                <w:rFonts w:ascii="Cambria" w:hAnsi="Cambria"/>
                <w:sz w:val="15"/>
                <w:szCs w:val="15"/>
              </w:rPr>
              <w:t xml:space="preserve">AZ, CA, CO, </w:t>
            </w:r>
            <w:r w:rsidR="009E1E26" w:rsidRPr="007C55F7">
              <w:rPr>
                <w:rFonts w:ascii="Cambria" w:hAnsi="Cambria"/>
                <w:sz w:val="15"/>
                <w:szCs w:val="15"/>
              </w:rPr>
              <w:t xml:space="preserve">HI, </w:t>
            </w:r>
            <w:r w:rsidRPr="007C55F7">
              <w:rPr>
                <w:rFonts w:ascii="Cambria" w:hAnsi="Cambria"/>
                <w:sz w:val="15"/>
                <w:szCs w:val="15"/>
              </w:rPr>
              <w:t>ID, MT, NM, NV, OR, UT, WA, WY)</w:t>
            </w:r>
          </w:p>
        </w:tc>
        <w:tc>
          <w:tcPr>
            <w:tcW w:w="369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794D22DC"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East Region</w:t>
            </w:r>
          </w:p>
          <w:p w14:paraId="1F3F38A7"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Midwest</w:t>
            </w:r>
            <w:r w:rsidRPr="007C55F7">
              <w:rPr>
                <w:rStyle w:val="apple-converted-space"/>
                <w:rFonts w:ascii="Cambria" w:hAnsi="Cambria"/>
              </w:rPr>
              <w:t> </w:t>
            </w:r>
            <w:r w:rsidRPr="007C55F7">
              <w:rPr>
                <w:rFonts w:ascii="Cambria" w:hAnsi="Cambria"/>
              </w:rPr>
              <w:t>Region</w:t>
            </w:r>
          </w:p>
          <w:p w14:paraId="576D1357" w14:textId="77777777" w:rsidR="00A13BD2" w:rsidRPr="007C55F7" w:rsidRDefault="00A13BD2">
            <w:pPr>
              <w:pStyle w:val="NormalWeb"/>
              <w:spacing w:before="0" w:beforeAutospacing="0" w:after="0" w:afterAutospacing="0"/>
              <w:jc w:val="center"/>
              <w:rPr>
                <w:rFonts w:ascii="Cambria" w:hAnsi="Cambria"/>
              </w:rPr>
            </w:pPr>
            <w:r w:rsidRPr="007C55F7">
              <w:rPr>
                <w:rFonts w:ascii="Cambria" w:hAnsi="Cambria"/>
              </w:rPr>
              <w:t>West Region</w:t>
            </w:r>
          </w:p>
        </w:tc>
        <w:tc>
          <w:tcPr>
            <w:tcW w:w="3240" w:type="dxa"/>
            <w:tcBorders>
              <w:top w:val="dotted" w:sz="6" w:space="0" w:color="808080" w:themeColor="text1" w:themeTint="7F"/>
              <w:left w:val="dotted" w:sz="6" w:space="0" w:color="808080" w:themeColor="text1" w:themeTint="7F"/>
              <w:bottom w:val="dotted" w:sz="6" w:space="0" w:color="808080" w:themeColor="text1" w:themeTint="7F"/>
              <w:right w:val="dotted" w:sz="6" w:space="0" w:color="808080" w:themeColor="text1" w:themeTint="7F"/>
            </w:tcBorders>
          </w:tcPr>
          <w:p w14:paraId="0E8BE50C" w14:textId="37E74899"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$420</w:t>
            </w:r>
          </w:p>
          <w:p w14:paraId="27DEBB2D" w14:textId="2FFCDE1A"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$315</w:t>
            </w:r>
          </w:p>
          <w:p w14:paraId="26BF8192" w14:textId="392B9919" w:rsidR="00A13BD2" w:rsidRPr="007C55F7" w:rsidRDefault="0872C2A7" w:rsidP="0872C2A7">
            <w:pPr>
              <w:pStyle w:val="NormalWeb"/>
              <w:spacing w:before="0" w:beforeAutospacing="0" w:after="0" w:afterAutospacing="0"/>
              <w:jc w:val="center"/>
              <w:rPr>
                <w:rFonts w:ascii="Cambria" w:hAnsi="Cambria"/>
              </w:rPr>
            </w:pPr>
            <w:r w:rsidRPr="0872C2A7">
              <w:rPr>
                <w:rFonts w:ascii="Cambria" w:eastAsia="Cambria" w:hAnsi="Cambria" w:cs="Cambria"/>
              </w:rPr>
              <w:t>$250</w:t>
            </w:r>
          </w:p>
        </w:tc>
      </w:tr>
    </w:tbl>
    <w:p w14:paraId="27331BC3" w14:textId="77777777" w:rsidR="00A13BD2" w:rsidRDefault="00A13BD2" w:rsidP="00BE65C7">
      <w:pPr>
        <w:pStyle w:val="NormalWeb"/>
        <w:spacing w:before="0" w:beforeAutospacing="0" w:after="0" w:afterAutospacing="0"/>
        <w:rPr>
          <w:rFonts w:ascii="Cambria" w:hAnsi="Cambria"/>
          <w:color w:val="000000"/>
        </w:rPr>
      </w:pPr>
      <w:r w:rsidRPr="007C55F7">
        <w:rPr>
          <w:rFonts w:ascii="Cambria" w:hAnsi="Cambria"/>
          <w:color w:val="000000"/>
        </w:rPr>
        <w:t> </w:t>
      </w:r>
    </w:p>
    <w:p w14:paraId="6EBCE054" w14:textId="507DAC28" w:rsidR="003E2AFF" w:rsidRDefault="003E2AFF" w:rsidP="012B2A7C">
      <w:pPr>
        <w:pStyle w:val="NormalWeb"/>
        <w:spacing w:before="0" w:beforeAutospacing="0" w:after="0" w:afterAutospacing="0"/>
        <w:rPr>
          <w:rFonts w:ascii="Cambria" w:hAnsi="Cambria"/>
          <w:i/>
          <w:color w:val="000000"/>
          <w:sz w:val="20"/>
          <w:szCs w:val="20"/>
        </w:rPr>
      </w:pPr>
    </w:p>
    <w:p w14:paraId="5EF6E436" w14:textId="77777777" w:rsidR="003E2AFF" w:rsidRDefault="003E2AFF" w:rsidP="00BE65C7">
      <w:pPr>
        <w:pStyle w:val="NormalWeb"/>
        <w:spacing w:before="0" w:beforeAutospacing="0" w:after="0" w:afterAutospacing="0"/>
        <w:rPr>
          <w:rFonts w:ascii="Cambria" w:hAnsi="Cambria"/>
          <w:i/>
          <w:color w:val="000000"/>
          <w:sz w:val="20"/>
          <w:szCs w:val="20"/>
        </w:rPr>
      </w:pPr>
    </w:p>
    <w:p w14:paraId="409DC276" w14:textId="77777777" w:rsidR="003E2AFF" w:rsidRDefault="003E2AFF" w:rsidP="00BE65C7">
      <w:pPr>
        <w:pStyle w:val="NormalWeb"/>
        <w:spacing w:before="0" w:beforeAutospacing="0" w:after="0" w:afterAutospacing="0"/>
        <w:rPr>
          <w:rFonts w:ascii="Cambria" w:hAnsi="Cambria"/>
          <w:i/>
          <w:color w:val="000000"/>
          <w:sz w:val="20"/>
          <w:szCs w:val="20"/>
        </w:rPr>
      </w:pPr>
    </w:p>
    <w:p w14:paraId="7F39F058" w14:textId="77777777" w:rsidR="003E2AFF" w:rsidRDefault="003E2AFF" w:rsidP="00BE65C7">
      <w:pPr>
        <w:pStyle w:val="NormalWeb"/>
        <w:spacing w:before="0" w:beforeAutospacing="0" w:after="0" w:afterAutospacing="0"/>
        <w:rPr>
          <w:rFonts w:ascii="Cambria" w:hAnsi="Cambria"/>
          <w:i/>
          <w:color w:val="000000"/>
          <w:sz w:val="20"/>
          <w:szCs w:val="20"/>
        </w:rPr>
      </w:pPr>
    </w:p>
    <w:p w14:paraId="6CC66B1C" w14:textId="77777777" w:rsidR="003E2AFF" w:rsidRDefault="003E2AFF" w:rsidP="00BE65C7">
      <w:pPr>
        <w:pStyle w:val="NormalWeb"/>
        <w:spacing w:before="0" w:beforeAutospacing="0" w:after="0" w:afterAutospacing="0"/>
        <w:rPr>
          <w:rFonts w:ascii="Cambria" w:hAnsi="Cambria"/>
          <w:i/>
          <w:color w:val="000000"/>
          <w:sz w:val="20"/>
          <w:szCs w:val="20"/>
        </w:rPr>
      </w:pPr>
    </w:p>
    <w:p w14:paraId="1307F6DA" w14:textId="77777777" w:rsidR="003E2AFF" w:rsidRDefault="003E2AFF" w:rsidP="00BE65C7">
      <w:pPr>
        <w:pStyle w:val="NormalWeb"/>
        <w:spacing w:before="0" w:beforeAutospacing="0" w:after="0" w:afterAutospacing="0"/>
        <w:rPr>
          <w:rFonts w:ascii="Cambria" w:hAnsi="Cambria"/>
          <w:i/>
          <w:color w:val="000000"/>
          <w:sz w:val="20"/>
          <w:szCs w:val="20"/>
        </w:rPr>
      </w:pPr>
    </w:p>
    <w:p w14:paraId="3395CF67" w14:textId="77777777" w:rsidR="003E2AFF" w:rsidRDefault="003E2AFF" w:rsidP="00BE65C7">
      <w:pPr>
        <w:pStyle w:val="NormalWeb"/>
        <w:spacing w:before="0" w:beforeAutospacing="0" w:after="0" w:afterAutospacing="0"/>
        <w:rPr>
          <w:rFonts w:ascii="Cambria" w:hAnsi="Cambria"/>
          <w:i/>
          <w:color w:val="000000"/>
          <w:sz w:val="20"/>
          <w:szCs w:val="20"/>
        </w:rPr>
      </w:pPr>
    </w:p>
    <w:p w14:paraId="154283D4" w14:textId="77777777" w:rsidR="003E2AFF" w:rsidRDefault="003E2AFF" w:rsidP="00BE65C7">
      <w:pPr>
        <w:pStyle w:val="NormalWeb"/>
        <w:spacing w:before="0" w:beforeAutospacing="0" w:after="0" w:afterAutospacing="0"/>
        <w:rPr>
          <w:rFonts w:ascii="Cambria" w:hAnsi="Cambria"/>
          <w:i/>
          <w:color w:val="000000"/>
          <w:sz w:val="20"/>
          <w:szCs w:val="20"/>
        </w:rPr>
      </w:pPr>
    </w:p>
    <w:p w14:paraId="33C81496" w14:textId="77777777" w:rsidR="003E2AFF" w:rsidRDefault="003E2AFF" w:rsidP="00BE65C7">
      <w:pPr>
        <w:pStyle w:val="NormalWeb"/>
        <w:spacing w:before="0" w:beforeAutospacing="0" w:after="0" w:afterAutospacing="0"/>
        <w:rPr>
          <w:rFonts w:ascii="Cambria" w:hAnsi="Cambria"/>
          <w:i/>
          <w:color w:val="000000"/>
          <w:sz w:val="20"/>
          <w:szCs w:val="20"/>
        </w:rPr>
      </w:pPr>
    </w:p>
    <w:p w14:paraId="1DCA9DA7" w14:textId="77777777" w:rsidR="003E2AFF" w:rsidRDefault="003E2AFF" w:rsidP="00BE65C7">
      <w:pPr>
        <w:pStyle w:val="NormalWeb"/>
        <w:spacing w:before="0" w:beforeAutospacing="0" w:after="0" w:afterAutospacing="0"/>
        <w:rPr>
          <w:rFonts w:ascii="Cambria" w:hAnsi="Cambria"/>
          <w:i/>
          <w:color w:val="000000"/>
          <w:sz w:val="20"/>
          <w:szCs w:val="20"/>
        </w:rPr>
      </w:pPr>
    </w:p>
    <w:p w14:paraId="010EDD5F" w14:textId="77777777" w:rsidR="003E2AFF" w:rsidRDefault="003E2AFF" w:rsidP="00BE65C7">
      <w:pPr>
        <w:pStyle w:val="NormalWeb"/>
        <w:spacing w:before="0" w:beforeAutospacing="0" w:after="0" w:afterAutospacing="0"/>
        <w:rPr>
          <w:rFonts w:ascii="Cambria" w:hAnsi="Cambria"/>
          <w:i/>
          <w:color w:val="000000"/>
          <w:sz w:val="20"/>
          <w:szCs w:val="20"/>
        </w:rPr>
      </w:pPr>
    </w:p>
    <w:p w14:paraId="324F46DA" w14:textId="77777777" w:rsidR="003E2AFF" w:rsidRDefault="003E2AFF" w:rsidP="00BE65C7">
      <w:pPr>
        <w:pStyle w:val="NormalWeb"/>
        <w:spacing w:before="0" w:beforeAutospacing="0" w:after="0" w:afterAutospacing="0"/>
        <w:rPr>
          <w:rFonts w:ascii="Cambria" w:hAnsi="Cambria"/>
          <w:i/>
          <w:color w:val="000000"/>
          <w:sz w:val="20"/>
          <w:szCs w:val="20"/>
        </w:rPr>
      </w:pPr>
    </w:p>
    <w:p w14:paraId="265DDBA9" w14:textId="77777777" w:rsidR="003E2AFF" w:rsidRDefault="003E2AFF" w:rsidP="00BE65C7">
      <w:pPr>
        <w:pStyle w:val="NormalWeb"/>
        <w:spacing w:before="0" w:beforeAutospacing="0" w:after="0" w:afterAutospacing="0"/>
        <w:rPr>
          <w:rFonts w:ascii="Cambria" w:hAnsi="Cambria"/>
          <w:i/>
          <w:color w:val="000000"/>
          <w:sz w:val="20"/>
          <w:szCs w:val="20"/>
        </w:rPr>
      </w:pPr>
    </w:p>
    <w:p w14:paraId="79C0A5CA" w14:textId="77777777" w:rsidR="003E2AFF" w:rsidRDefault="003E2AFF" w:rsidP="00BE65C7">
      <w:pPr>
        <w:pStyle w:val="NormalWeb"/>
        <w:spacing w:before="0" w:beforeAutospacing="0" w:after="0" w:afterAutospacing="0"/>
        <w:rPr>
          <w:rFonts w:ascii="Cambria" w:hAnsi="Cambria"/>
          <w:i/>
          <w:color w:val="000000"/>
          <w:sz w:val="20"/>
          <w:szCs w:val="20"/>
        </w:rPr>
      </w:pPr>
    </w:p>
    <w:p w14:paraId="6EA53233" w14:textId="77777777" w:rsidR="003E2AFF" w:rsidRDefault="003E2AFF" w:rsidP="00BE65C7">
      <w:pPr>
        <w:pStyle w:val="NormalWeb"/>
        <w:spacing w:before="0" w:beforeAutospacing="0" w:after="0" w:afterAutospacing="0"/>
        <w:rPr>
          <w:rFonts w:ascii="Cambria" w:hAnsi="Cambria"/>
          <w:i/>
          <w:color w:val="000000"/>
          <w:sz w:val="20"/>
          <w:szCs w:val="20"/>
        </w:rPr>
      </w:pPr>
    </w:p>
    <w:p w14:paraId="5283C1D7" w14:textId="77777777" w:rsidR="003E2AFF" w:rsidRDefault="003E2AFF" w:rsidP="00BE65C7">
      <w:pPr>
        <w:pStyle w:val="NormalWeb"/>
        <w:spacing w:before="0" w:beforeAutospacing="0" w:after="0" w:afterAutospacing="0"/>
        <w:rPr>
          <w:rFonts w:ascii="Cambria" w:hAnsi="Cambria"/>
          <w:i/>
          <w:color w:val="000000"/>
          <w:sz w:val="20"/>
          <w:szCs w:val="20"/>
        </w:rPr>
      </w:pPr>
    </w:p>
    <w:p w14:paraId="23B043ED" w14:textId="77777777" w:rsidR="003E2AFF" w:rsidRDefault="003E2AFF" w:rsidP="00BE65C7">
      <w:pPr>
        <w:pStyle w:val="NormalWeb"/>
        <w:spacing w:before="0" w:beforeAutospacing="0" w:after="0" w:afterAutospacing="0"/>
        <w:rPr>
          <w:rFonts w:ascii="Cambria" w:hAnsi="Cambria"/>
          <w:i/>
          <w:color w:val="000000"/>
          <w:sz w:val="20"/>
          <w:szCs w:val="20"/>
        </w:rPr>
      </w:pPr>
    </w:p>
    <w:p w14:paraId="3C2AA760" w14:textId="77777777" w:rsidR="003E2AFF" w:rsidRDefault="003E2AFF" w:rsidP="00BE65C7">
      <w:pPr>
        <w:pStyle w:val="NormalWeb"/>
        <w:spacing w:before="0" w:beforeAutospacing="0" w:after="0" w:afterAutospacing="0"/>
        <w:rPr>
          <w:rFonts w:ascii="Cambria" w:hAnsi="Cambria"/>
          <w:i/>
          <w:color w:val="000000"/>
          <w:sz w:val="20"/>
          <w:szCs w:val="20"/>
        </w:rPr>
      </w:pPr>
    </w:p>
    <w:p w14:paraId="4B63E444" w14:textId="77777777" w:rsidR="003E2AFF" w:rsidRDefault="003E2AFF" w:rsidP="00BE65C7">
      <w:pPr>
        <w:pStyle w:val="NormalWeb"/>
        <w:spacing w:before="0" w:beforeAutospacing="0" w:after="0" w:afterAutospacing="0"/>
        <w:rPr>
          <w:rFonts w:ascii="Cambria" w:hAnsi="Cambria"/>
          <w:i/>
          <w:color w:val="000000"/>
          <w:sz w:val="20"/>
          <w:szCs w:val="20"/>
        </w:rPr>
      </w:pPr>
    </w:p>
    <w:p w14:paraId="5238EF1A" w14:textId="77777777" w:rsidR="003E2AFF" w:rsidRDefault="003E2AFF" w:rsidP="00BE65C7">
      <w:pPr>
        <w:pStyle w:val="NormalWeb"/>
        <w:spacing w:before="0" w:beforeAutospacing="0" w:after="0" w:afterAutospacing="0"/>
        <w:rPr>
          <w:rFonts w:ascii="Cambria" w:hAnsi="Cambria"/>
          <w:i/>
          <w:color w:val="000000"/>
          <w:sz w:val="20"/>
          <w:szCs w:val="20"/>
        </w:rPr>
      </w:pPr>
    </w:p>
    <w:p w14:paraId="6D398F96" w14:textId="77777777" w:rsidR="003E2AFF" w:rsidRDefault="003E2AFF" w:rsidP="00BE65C7">
      <w:pPr>
        <w:pStyle w:val="NormalWeb"/>
        <w:spacing w:before="0" w:beforeAutospacing="0" w:after="0" w:afterAutospacing="0"/>
        <w:rPr>
          <w:rFonts w:ascii="Cambria" w:hAnsi="Cambria"/>
          <w:i/>
          <w:color w:val="000000"/>
          <w:sz w:val="20"/>
          <w:szCs w:val="20"/>
        </w:rPr>
      </w:pPr>
    </w:p>
    <w:p w14:paraId="544650D9" w14:textId="77777777" w:rsidR="003E2AFF" w:rsidRDefault="003E2AFF" w:rsidP="00BE65C7">
      <w:pPr>
        <w:pStyle w:val="NormalWeb"/>
        <w:spacing w:before="0" w:beforeAutospacing="0" w:after="0" w:afterAutospacing="0"/>
        <w:rPr>
          <w:rFonts w:ascii="Cambria" w:hAnsi="Cambria"/>
          <w:i/>
          <w:color w:val="000000"/>
          <w:sz w:val="20"/>
          <w:szCs w:val="20"/>
        </w:rPr>
      </w:pPr>
    </w:p>
    <w:p w14:paraId="28986947" w14:textId="77777777" w:rsidR="003E2AFF" w:rsidRDefault="003E2AFF" w:rsidP="00BE65C7">
      <w:pPr>
        <w:pStyle w:val="NormalWeb"/>
        <w:spacing w:before="0" w:beforeAutospacing="0" w:after="0" w:afterAutospacing="0"/>
        <w:rPr>
          <w:rFonts w:ascii="Cambria" w:hAnsi="Cambria"/>
          <w:i/>
          <w:color w:val="000000"/>
          <w:sz w:val="20"/>
          <w:szCs w:val="20"/>
        </w:rPr>
      </w:pPr>
    </w:p>
    <w:p w14:paraId="7A0B9777" w14:textId="77777777" w:rsidR="003E2AFF" w:rsidRDefault="003E2AFF" w:rsidP="00BE65C7">
      <w:pPr>
        <w:pStyle w:val="NormalWeb"/>
        <w:spacing w:before="0" w:beforeAutospacing="0" w:after="0" w:afterAutospacing="0"/>
        <w:rPr>
          <w:rFonts w:ascii="Cambria" w:hAnsi="Cambria"/>
          <w:i/>
          <w:color w:val="000000"/>
          <w:sz w:val="20"/>
          <w:szCs w:val="20"/>
        </w:rPr>
      </w:pPr>
    </w:p>
    <w:p w14:paraId="29BEA5CB" w14:textId="77777777" w:rsidR="003E2AFF" w:rsidRDefault="003E2AFF" w:rsidP="00BE65C7">
      <w:pPr>
        <w:pStyle w:val="NormalWeb"/>
        <w:spacing w:before="0" w:beforeAutospacing="0" w:after="0" w:afterAutospacing="0"/>
        <w:rPr>
          <w:rFonts w:ascii="Cambria" w:hAnsi="Cambria"/>
          <w:i/>
          <w:color w:val="000000"/>
          <w:sz w:val="20"/>
          <w:szCs w:val="20"/>
        </w:rPr>
      </w:pPr>
    </w:p>
    <w:p w14:paraId="11EB3670" w14:textId="77777777" w:rsidR="003E2AFF" w:rsidRDefault="003E2AFF" w:rsidP="00BE65C7">
      <w:pPr>
        <w:pStyle w:val="NormalWeb"/>
        <w:spacing w:before="0" w:beforeAutospacing="0" w:after="0" w:afterAutospacing="0"/>
        <w:rPr>
          <w:rFonts w:ascii="Cambria" w:hAnsi="Cambria"/>
          <w:i/>
          <w:color w:val="000000"/>
          <w:sz w:val="20"/>
          <w:szCs w:val="20"/>
        </w:rPr>
      </w:pPr>
    </w:p>
    <w:p w14:paraId="07942A6D" w14:textId="77777777" w:rsidR="003E2AFF" w:rsidRDefault="003E2AFF" w:rsidP="00BE65C7">
      <w:pPr>
        <w:pStyle w:val="NormalWeb"/>
        <w:spacing w:before="0" w:beforeAutospacing="0" w:after="0" w:afterAutospacing="0"/>
        <w:rPr>
          <w:rFonts w:ascii="Cambria" w:hAnsi="Cambria"/>
          <w:i/>
          <w:color w:val="000000"/>
          <w:sz w:val="20"/>
          <w:szCs w:val="20"/>
        </w:rPr>
      </w:pPr>
    </w:p>
    <w:p w14:paraId="5A2C52DD" w14:textId="77777777" w:rsidR="003E2AFF" w:rsidRDefault="003E2AFF" w:rsidP="00BE65C7">
      <w:pPr>
        <w:pStyle w:val="NormalWeb"/>
        <w:spacing w:before="0" w:beforeAutospacing="0" w:after="0" w:afterAutospacing="0"/>
        <w:rPr>
          <w:rFonts w:ascii="Cambria" w:hAnsi="Cambria"/>
          <w:i/>
          <w:color w:val="000000"/>
          <w:sz w:val="20"/>
          <w:szCs w:val="20"/>
        </w:rPr>
      </w:pPr>
    </w:p>
    <w:p w14:paraId="7173DC1F" w14:textId="77777777" w:rsidR="003E2AFF" w:rsidRDefault="003E2AFF" w:rsidP="00BE65C7">
      <w:pPr>
        <w:pStyle w:val="NormalWeb"/>
        <w:spacing w:before="0" w:beforeAutospacing="0" w:after="0" w:afterAutospacing="0"/>
        <w:rPr>
          <w:rFonts w:ascii="Cambria" w:hAnsi="Cambria"/>
          <w:i/>
          <w:color w:val="000000"/>
          <w:sz w:val="20"/>
          <w:szCs w:val="20"/>
        </w:rPr>
      </w:pPr>
    </w:p>
    <w:p w14:paraId="04D08A6D" w14:textId="77777777" w:rsidR="003E2AFF" w:rsidRDefault="003E2AFF" w:rsidP="00BE65C7">
      <w:pPr>
        <w:pStyle w:val="NormalWeb"/>
        <w:spacing w:before="0" w:beforeAutospacing="0" w:after="0" w:afterAutospacing="0"/>
        <w:rPr>
          <w:rFonts w:ascii="Cambria" w:hAnsi="Cambria"/>
          <w:i/>
          <w:color w:val="000000"/>
          <w:sz w:val="20"/>
          <w:szCs w:val="20"/>
        </w:rPr>
      </w:pPr>
    </w:p>
    <w:p w14:paraId="4F5B2022" w14:textId="77777777" w:rsidR="003E2AFF" w:rsidRDefault="003E2AFF" w:rsidP="00BE65C7">
      <w:pPr>
        <w:pStyle w:val="NormalWeb"/>
        <w:spacing w:before="0" w:beforeAutospacing="0" w:after="0" w:afterAutospacing="0"/>
        <w:rPr>
          <w:rFonts w:ascii="Cambria" w:hAnsi="Cambria"/>
          <w:i/>
          <w:color w:val="000000"/>
          <w:sz w:val="20"/>
          <w:szCs w:val="20"/>
        </w:rPr>
      </w:pPr>
    </w:p>
    <w:p w14:paraId="75EC9C74" w14:textId="77777777" w:rsidR="003E2AFF" w:rsidRDefault="003E2AFF" w:rsidP="00BE65C7">
      <w:pPr>
        <w:pStyle w:val="NormalWeb"/>
        <w:spacing w:before="0" w:beforeAutospacing="0" w:after="0" w:afterAutospacing="0"/>
        <w:rPr>
          <w:rFonts w:ascii="Cambria" w:hAnsi="Cambria"/>
          <w:i/>
          <w:color w:val="000000"/>
          <w:sz w:val="20"/>
          <w:szCs w:val="20"/>
        </w:rPr>
      </w:pPr>
    </w:p>
    <w:p w14:paraId="113B01C2" w14:textId="77777777" w:rsidR="003E2AFF" w:rsidRDefault="003E2AFF" w:rsidP="00BE65C7">
      <w:pPr>
        <w:pStyle w:val="NormalWeb"/>
        <w:spacing w:before="0" w:beforeAutospacing="0" w:after="0" w:afterAutospacing="0"/>
        <w:rPr>
          <w:rFonts w:ascii="Cambria" w:hAnsi="Cambria"/>
          <w:i/>
          <w:color w:val="000000"/>
          <w:sz w:val="20"/>
          <w:szCs w:val="20"/>
        </w:rPr>
      </w:pPr>
    </w:p>
    <w:p w14:paraId="291C9C63" w14:textId="77777777" w:rsidR="001F4D06" w:rsidRDefault="001F4D06" w:rsidP="00BE65C7">
      <w:pPr>
        <w:pStyle w:val="NormalWeb"/>
        <w:spacing w:before="0" w:beforeAutospacing="0" w:after="0" w:afterAutospacing="0"/>
        <w:rPr>
          <w:rFonts w:ascii="Cambria" w:hAnsi="Cambria"/>
          <w:i/>
          <w:color w:val="000000"/>
          <w:sz w:val="20"/>
          <w:szCs w:val="20"/>
        </w:rPr>
      </w:pPr>
    </w:p>
    <w:p w14:paraId="55A181CC" w14:textId="77777777" w:rsidR="003E2AFF" w:rsidRDefault="003E2AFF" w:rsidP="00BE65C7">
      <w:pPr>
        <w:pStyle w:val="NormalWeb"/>
        <w:spacing w:before="0" w:beforeAutospacing="0" w:after="0" w:afterAutospacing="0"/>
        <w:rPr>
          <w:rFonts w:ascii="Cambria" w:hAnsi="Cambria"/>
          <w:b/>
          <w:color w:val="000000"/>
          <w:sz w:val="20"/>
          <w:szCs w:val="20"/>
        </w:rPr>
      </w:pPr>
      <w:r>
        <w:rPr>
          <w:rFonts w:ascii="Cambria" w:hAnsi="Cambria"/>
          <w:b/>
          <w:color w:val="000000"/>
          <w:sz w:val="20"/>
          <w:szCs w:val="20"/>
        </w:rPr>
        <w:t>EOY Travel FAQs:</w:t>
      </w:r>
    </w:p>
    <w:p w14:paraId="2FFD40A2" w14:textId="77777777" w:rsidR="003E2AFF" w:rsidRDefault="003E2AFF" w:rsidP="00BE65C7">
      <w:pPr>
        <w:pStyle w:val="NormalWeb"/>
        <w:spacing w:before="0" w:beforeAutospacing="0" w:after="0" w:afterAutospacing="0"/>
        <w:rPr>
          <w:rFonts w:ascii="Cambria" w:hAnsi="Cambria"/>
          <w:b/>
          <w:color w:val="000000"/>
          <w:sz w:val="20"/>
          <w:szCs w:val="20"/>
        </w:rPr>
      </w:pPr>
    </w:p>
    <w:p w14:paraId="21A5524E" w14:textId="77777777" w:rsidR="003E2AFF" w:rsidRDefault="003E2AFF" w:rsidP="00BE65C7">
      <w:pPr>
        <w:pStyle w:val="NormalWeb"/>
        <w:spacing w:before="0" w:beforeAutospacing="0" w:after="0" w:afterAutospacing="0"/>
        <w:rPr>
          <w:rFonts w:ascii="Cambria" w:hAnsi="Cambria"/>
          <w:color w:val="000000"/>
          <w:sz w:val="20"/>
          <w:szCs w:val="20"/>
        </w:rPr>
      </w:pPr>
      <w:r>
        <w:rPr>
          <w:rFonts w:ascii="Cambria" w:hAnsi="Cambria"/>
          <w:color w:val="000000"/>
          <w:sz w:val="20"/>
          <w:szCs w:val="20"/>
        </w:rPr>
        <w:t>What is my “destination” city?</w:t>
      </w:r>
    </w:p>
    <w:p w14:paraId="13D39719" w14:textId="77777777" w:rsidR="000A3F14" w:rsidRDefault="000A3F14" w:rsidP="00BE65C7">
      <w:pPr>
        <w:pStyle w:val="NormalWeb"/>
        <w:spacing w:before="0" w:beforeAutospacing="0" w:after="0" w:afterAutospacing="0"/>
        <w:rPr>
          <w:rFonts w:ascii="Cambria" w:hAnsi="Cambria"/>
          <w:color w:val="000000"/>
          <w:sz w:val="20"/>
          <w:szCs w:val="20"/>
        </w:rPr>
      </w:pPr>
    </w:p>
    <w:p w14:paraId="0EB27010" w14:textId="31B49DC5" w:rsidR="00B14C91" w:rsidRDefault="00B14C91" w:rsidP="00B14C91">
      <w:pPr>
        <w:pStyle w:val="NormalWeb"/>
        <w:spacing w:before="0" w:beforeAutospacing="0" w:after="0" w:afterAutospacing="0"/>
        <w:ind w:left="720"/>
        <w:rPr>
          <w:rFonts w:ascii="Cambria" w:hAnsi="Cambria"/>
          <w:i/>
          <w:color w:val="000000"/>
          <w:sz w:val="20"/>
          <w:szCs w:val="20"/>
        </w:rPr>
      </w:pPr>
      <w:r>
        <w:rPr>
          <w:rFonts w:ascii="Cambria" w:hAnsi="Cambria"/>
          <w:i/>
          <w:color w:val="000000"/>
          <w:sz w:val="20"/>
          <w:szCs w:val="20"/>
        </w:rPr>
        <w:t>The city designated as your permanent address in your LVC application or the city you designate on your travel reimbursement form that you are moving to, going to be residing in (i.e. have a job or other vocational plans in this city).</w:t>
      </w:r>
    </w:p>
    <w:p w14:paraId="26C5155F" w14:textId="77777777" w:rsidR="00B14C91" w:rsidRDefault="00B14C91" w:rsidP="00BE65C7">
      <w:pPr>
        <w:pStyle w:val="NormalWeb"/>
        <w:spacing w:before="0" w:beforeAutospacing="0" w:after="0" w:afterAutospacing="0"/>
        <w:rPr>
          <w:rFonts w:ascii="Cambria" w:hAnsi="Cambria"/>
          <w:i/>
          <w:color w:val="000000"/>
          <w:sz w:val="20"/>
          <w:szCs w:val="20"/>
        </w:rPr>
      </w:pPr>
    </w:p>
    <w:p w14:paraId="1379E022" w14:textId="2A63E92A" w:rsidR="00B14C91" w:rsidRDefault="00B14C91" w:rsidP="00BE65C7">
      <w:pPr>
        <w:pStyle w:val="NormalWeb"/>
        <w:spacing w:before="0" w:beforeAutospacing="0" w:after="0" w:afterAutospacing="0"/>
        <w:rPr>
          <w:rFonts w:ascii="Cambria" w:hAnsi="Cambria"/>
          <w:color w:val="000000"/>
          <w:sz w:val="20"/>
          <w:szCs w:val="20"/>
        </w:rPr>
      </w:pPr>
      <w:r>
        <w:rPr>
          <w:rFonts w:ascii="Cambria" w:hAnsi="Cambria"/>
          <w:color w:val="000000"/>
          <w:sz w:val="20"/>
          <w:szCs w:val="20"/>
        </w:rPr>
        <w:t>I’m staying in LVC for a second year and don’t plan to go home in between years. Can I buy a ticket for a later date?</w:t>
      </w:r>
    </w:p>
    <w:p w14:paraId="5384D81E" w14:textId="55F4CA2C" w:rsidR="00B14C91" w:rsidRDefault="00B14C91" w:rsidP="00BE65C7">
      <w:pPr>
        <w:pStyle w:val="NormalWeb"/>
        <w:spacing w:before="0" w:beforeAutospacing="0" w:after="0" w:afterAutospacing="0"/>
        <w:rPr>
          <w:rFonts w:ascii="Cambria" w:hAnsi="Cambria"/>
          <w:color w:val="000000"/>
          <w:sz w:val="20"/>
          <w:szCs w:val="20"/>
        </w:rPr>
      </w:pPr>
      <w:r>
        <w:rPr>
          <w:rFonts w:ascii="Cambria" w:hAnsi="Cambria"/>
          <w:color w:val="000000"/>
          <w:sz w:val="20"/>
          <w:szCs w:val="20"/>
        </w:rPr>
        <w:tab/>
      </w:r>
    </w:p>
    <w:p w14:paraId="2AFCD2A0" w14:textId="53F5E418" w:rsidR="00B14C91" w:rsidRDefault="00B14C91" w:rsidP="00B14C91">
      <w:pPr>
        <w:pStyle w:val="NormalWeb"/>
        <w:spacing w:before="0" w:beforeAutospacing="0" w:after="0" w:afterAutospacing="0"/>
        <w:ind w:left="720"/>
        <w:rPr>
          <w:rFonts w:ascii="Cambria" w:hAnsi="Cambria"/>
          <w:i/>
          <w:color w:val="000000"/>
          <w:sz w:val="20"/>
          <w:szCs w:val="20"/>
        </w:rPr>
      </w:pPr>
      <w:r>
        <w:rPr>
          <w:rFonts w:ascii="Cambria" w:hAnsi="Cambria"/>
          <w:i/>
          <w:color w:val="000000"/>
          <w:sz w:val="20"/>
          <w:szCs w:val="20"/>
        </w:rPr>
        <w:t>Yes, we’ll pay up to the cap for a one-way ticket for what it would cost to go from your LVC city to your home city. However, you have to purchase your ticket, send us the receipt and reimbursement form by the August 1</w:t>
      </w:r>
      <w:r w:rsidR="00847216">
        <w:rPr>
          <w:rFonts w:ascii="Cambria" w:hAnsi="Cambria"/>
          <w:i/>
          <w:color w:val="000000"/>
          <w:sz w:val="20"/>
          <w:szCs w:val="20"/>
        </w:rPr>
        <w:t>5</w:t>
      </w:r>
      <w:r w:rsidRPr="00B14C91">
        <w:rPr>
          <w:rFonts w:ascii="Cambria" w:hAnsi="Cambria"/>
          <w:i/>
          <w:color w:val="000000"/>
          <w:sz w:val="20"/>
          <w:szCs w:val="20"/>
          <w:vertAlign w:val="superscript"/>
        </w:rPr>
        <w:t>th</w:t>
      </w:r>
      <w:r>
        <w:rPr>
          <w:rFonts w:ascii="Cambria" w:hAnsi="Cambria"/>
          <w:i/>
          <w:color w:val="000000"/>
          <w:sz w:val="20"/>
          <w:szCs w:val="20"/>
        </w:rPr>
        <w:t xml:space="preserve"> deadline. You must also complete your travel by October 31</w:t>
      </w:r>
      <w:r w:rsidRPr="00B14C91">
        <w:rPr>
          <w:rFonts w:ascii="Cambria" w:hAnsi="Cambria"/>
          <w:i/>
          <w:color w:val="000000"/>
          <w:sz w:val="20"/>
          <w:szCs w:val="20"/>
          <w:vertAlign w:val="superscript"/>
        </w:rPr>
        <w:t>st</w:t>
      </w:r>
      <w:r>
        <w:rPr>
          <w:rFonts w:ascii="Cambria" w:hAnsi="Cambria"/>
          <w:i/>
          <w:color w:val="000000"/>
          <w:sz w:val="20"/>
          <w:szCs w:val="20"/>
        </w:rPr>
        <w:t xml:space="preserve">. </w:t>
      </w:r>
    </w:p>
    <w:p w14:paraId="789EF78F" w14:textId="77777777" w:rsidR="00B14C91" w:rsidRDefault="00B14C91" w:rsidP="00BE65C7">
      <w:pPr>
        <w:pStyle w:val="NormalWeb"/>
        <w:spacing w:before="0" w:beforeAutospacing="0" w:after="0" w:afterAutospacing="0"/>
        <w:rPr>
          <w:rFonts w:ascii="Cambria" w:hAnsi="Cambria"/>
          <w:i/>
          <w:color w:val="000000"/>
          <w:sz w:val="20"/>
          <w:szCs w:val="20"/>
        </w:rPr>
      </w:pPr>
    </w:p>
    <w:p w14:paraId="6AE02843" w14:textId="190E83AA" w:rsidR="00B14C91" w:rsidRDefault="00B14C91" w:rsidP="00BE65C7">
      <w:pPr>
        <w:pStyle w:val="NormalWeb"/>
        <w:spacing w:before="0" w:beforeAutospacing="0" w:after="0" w:afterAutospacing="0"/>
        <w:rPr>
          <w:rFonts w:ascii="Cambria" w:hAnsi="Cambria"/>
          <w:color w:val="000000"/>
          <w:sz w:val="20"/>
          <w:szCs w:val="20"/>
        </w:rPr>
      </w:pPr>
      <w:r>
        <w:rPr>
          <w:rFonts w:ascii="Cambria" w:hAnsi="Cambria"/>
          <w:color w:val="000000"/>
          <w:sz w:val="20"/>
          <w:szCs w:val="20"/>
        </w:rPr>
        <w:t>I am traveling overseas for a new job, will LVC increase the travel cap to cover the full cost?</w:t>
      </w:r>
    </w:p>
    <w:p w14:paraId="347574CC" w14:textId="77777777" w:rsidR="00B14C91" w:rsidRDefault="00B14C91" w:rsidP="00BE65C7">
      <w:pPr>
        <w:pStyle w:val="NormalWeb"/>
        <w:spacing w:before="0" w:beforeAutospacing="0" w:after="0" w:afterAutospacing="0"/>
        <w:rPr>
          <w:rFonts w:ascii="Cambria" w:hAnsi="Cambria"/>
          <w:color w:val="000000"/>
          <w:sz w:val="20"/>
          <w:szCs w:val="20"/>
        </w:rPr>
      </w:pPr>
      <w:bookmarkStart w:id="0" w:name="_GoBack"/>
      <w:bookmarkEnd w:id="0"/>
    </w:p>
    <w:p w14:paraId="05F7F91B" w14:textId="767EC125" w:rsidR="00B14C91" w:rsidRDefault="00B14C91" w:rsidP="00B14C91">
      <w:pPr>
        <w:pStyle w:val="NormalWeb"/>
        <w:spacing w:before="0" w:beforeAutospacing="0" w:after="0" w:afterAutospacing="0"/>
        <w:ind w:left="720"/>
        <w:rPr>
          <w:rFonts w:ascii="Cambria" w:hAnsi="Cambria"/>
          <w:i/>
          <w:color w:val="000000"/>
          <w:sz w:val="20"/>
          <w:szCs w:val="20"/>
        </w:rPr>
      </w:pPr>
      <w:r>
        <w:rPr>
          <w:rFonts w:ascii="Cambria" w:hAnsi="Cambria"/>
          <w:i/>
          <w:color w:val="000000"/>
          <w:sz w:val="20"/>
          <w:szCs w:val="20"/>
        </w:rPr>
        <w:t>No, LVC will reimburse the cost of travel based on your departure within the US. For example, if you are traveling from your LVC city to London and your flight overseas leaves from the West Coast, you will be reimbursed to the West coast region within the travel cap designated.</w:t>
      </w:r>
    </w:p>
    <w:p w14:paraId="151C3736" w14:textId="77777777" w:rsidR="00B14C91" w:rsidRDefault="00B14C91" w:rsidP="00BE65C7">
      <w:pPr>
        <w:pStyle w:val="NormalWeb"/>
        <w:spacing w:before="0" w:beforeAutospacing="0" w:after="0" w:afterAutospacing="0"/>
        <w:rPr>
          <w:rFonts w:ascii="Cambria" w:hAnsi="Cambria"/>
          <w:i/>
          <w:color w:val="000000"/>
          <w:sz w:val="20"/>
          <w:szCs w:val="20"/>
        </w:rPr>
      </w:pPr>
    </w:p>
    <w:p w14:paraId="77C4A0EC" w14:textId="3D852CC3" w:rsidR="00B14C91" w:rsidRDefault="00B14C91" w:rsidP="00BE65C7">
      <w:pPr>
        <w:pStyle w:val="NormalWeb"/>
        <w:spacing w:before="0" w:beforeAutospacing="0" w:after="0" w:afterAutospacing="0"/>
        <w:rPr>
          <w:rFonts w:ascii="Cambria" w:hAnsi="Cambria"/>
          <w:color w:val="000000"/>
          <w:sz w:val="20"/>
          <w:szCs w:val="20"/>
        </w:rPr>
      </w:pPr>
      <w:r>
        <w:rPr>
          <w:rFonts w:ascii="Cambria" w:hAnsi="Cambria"/>
          <w:color w:val="000000"/>
          <w:sz w:val="20"/>
          <w:szCs w:val="20"/>
        </w:rPr>
        <w:t>Does the travel cap include luggage fees?</w:t>
      </w:r>
    </w:p>
    <w:p w14:paraId="4D5E80EF" w14:textId="77777777" w:rsidR="00B14C91" w:rsidRPr="00B14C91" w:rsidRDefault="00B14C91" w:rsidP="00BE65C7">
      <w:pPr>
        <w:pStyle w:val="NormalWeb"/>
        <w:spacing w:before="0" w:beforeAutospacing="0" w:after="0" w:afterAutospacing="0"/>
        <w:rPr>
          <w:rFonts w:ascii="Cambria" w:hAnsi="Cambria"/>
          <w:i/>
          <w:color w:val="000000"/>
          <w:sz w:val="20"/>
          <w:szCs w:val="20"/>
        </w:rPr>
      </w:pPr>
    </w:p>
    <w:p w14:paraId="4EF6EAD9" w14:textId="0C28E11E" w:rsidR="00B14C91" w:rsidRPr="00B14C91" w:rsidRDefault="00B14C91" w:rsidP="012B2A7C">
      <w:pPr>
        <w:pStyle w:val="NormalWeb"/>
        <w:spacing w:before="0" w:beforeAutospacing="0" w:after="0" w:afterAutospacing="0"/>
      </w:pPr>
      <w:r w:rsidRPr="00B14C91">
        <w:rPr>
          <w:rFonts w:ascii="Cambria" w:hAnsi="Cambria"/>
          <w:i/>
          <w:color w:val="000000"/>
          <w:sz w:val="20"/>
          <w:szCs w:val="20"/>
        </w:rPr>
        <w:tab/>
      </w:r>
      <w:r w:rsidRPr="605CA903">
        <w:rPr>
          <w:rFonts w:ascii="Cambria" w:eastAsia="Cambria" w:hAnsi="Cambria" w:cs="Cambria"/>
          <w:i/>
          <w:iCs/>
          <w:color w:val="000000"/>
          <w:sz w:val="20"/>
          <w:szCs w:val="20"/>
        </w:rPr>
        <w:t>Yes, only for the f</w:t>
      </w:r>
      <w:r w:rsidR="605CA903" w:rsidRPr="605CA903">
        <w:rPr>
          <w:rFonts w:ascii="Cambria" w:eastAsia="Cambria" w:hAnsi="Cambria" w:cs="Cambria"/>
          <w:i/>
          <w:iCs/>
          <w:color w:val="000000" w:themeColor="text1"/>
          <w:sz w:val="20"/>
          <w:szCs w:val="20"/>
        </w:rPr>
        <w:t>irst checked bag, but only if the inclusion of the luggage fee doesn't cause the total reimbursement to go</w:t>
      </w:r>
    </w:p>
    <w:p w14:paraId="1CDA730A" w14:textId="419EBDBA" w:rsidR="00B14C91" w:rsidRPr="00B14C91" w:rsidRDefault="605CA903" w:rsidP="605CA903">
      <w:pPr>
        <w:pStyle w:val="NormalWeb"/>
        <w:spacing w:before="0" w:beforeAutospacing="0" w:after="0" w:afterAutospacing="0"/>
        <w:ind w:firstLine="720"/>
        <w:rPr>
          <w:rFonts w:ascii="Cambria" w:hAnsi="Cambria"/>
          <w:i/>
          <w:color w:val="000000"/>
          <w:sz w:val="20"/>
          <w:szCs w:val="20"/>
        </w:rPr>
      </w:pPr>
      <w:r w:rsidRPr="605CA903">
        <w:rPr>
          <w:rFonts w:ascii="Cambria" w:eastAsia="Cambria" w:hAnsi="Cambria" w:cs="Cambria"/>
          <w:i/>
          <w:iCs/>
          <w:color w:val="000000" w:themeColor="text1"/>
          <w:sz w:val="20"/>
          <w:szCs w:val="20"/>
        </w:rPr>
        <w:t>above the travel cap.</w:t>
      </w:r>
    </w:p>
    <w:p w14:paraId="5CDDC428" w14:textId="77777777" w:rsidR="00B14C91" w:rsidRPr="00B14C91" w:rsidRDefault="00B14C91" w:rsidP="00BE65C7">
      <w:pPr>
        <w:pStyle w:val="NormalWeb"/>
        <w:spacing w:before="0" w:beforeAutospacing="0" w:after="0" w:afterAutospacing="0"/>
        <w:rPr>
          <w:rFonts w:ascii="Cambria" w:hAnsi="Cambria"/>
          <w:color w:val="000000"/>
          <w:sz w:val="20"/>
          <w:szCs w:val="20"/>
        </w:rPr>
      </w:pPr>
    </w:p>
    <w:p w14:paraId="5E5350CD" w14:textId="77777777" w:rsidR="00ED4672" w:rsidRDefault="00ED4672" w:rsidP="00A13BD2">
      <w:pPr>
        <w:pStyle w:val="NormalWeb"/>
        <w:spacing w:before="0" w:beforeAutospacing="0" w:after="0" w:afterAutospacing="0"/>
        <w:rPr>
          <w:b/>
          <w:color w:val="000000"/>
          <w:sz w:val="20"/>
          <w:szCs w:val="20"/>
        </w:rPr>
      </w:pPr>
    </w:p>
    <w:p w14:paraId="3D4FB9D7" w14:textId="77777777" w:rsidR="00ED4672" w:rsidRPr="007C55F7" w:rsidRDefault="00ED4672" w:rsidP="00ED4672">
      <w:pPr>
        <w:pStyle w:val="NormalWeb"/>
        <w:spacing w:before="0" w:beforeAutospacing="0" w:after="0" w:afterAutospacing="0"/>
        <w:ind w:firstLine="720"/>
        <w:jc w:val="both"/>
        <w:rPr>
          <w:rFonts w:ascii="Cambria" w:hAnsi="Cambria"/>
          <w:b/>
          <w:color w:val="000000"/>
          <w:sz w:val="20"/>
          <w:szCs w:val="20"/>
          <w:u w:val="single"/>
        </w:rPr>
      </w:pPr>
    </w:p>
    <w:p w14:paraId="36994020" w14:textId="77777777" w:rsidR="00ED4672" w:rsidRDefault="00ED4672" w:rsidP="00ED4672">
      <w:pPr>
        <w:pStyle w:val="NormalWeb"/>
        <w:spacing w:before="0" w:beforeAutospacing="0" w:after="0" w:afterAutospacing="0"/>
        <w:jc w:val="both"/>
        <w:rPr>
          <w:rFonts w:ascii="Cambria" w:hAnsi="Cambria"/>
          <w:b/>
          <w:color w:val="000000"/>
          <w:sz w:val="20"/>
          <w:szCs w:val="20"/>
        </w:rPr>
      </w:pPr>
    </w:p>
    <w:p w14:paraId="303DEF5B" w14:textId="77777777" w:rsidR="00ED4672" w:rsidRDefault="00ED4672" w:rsidP="00A13BD2">
      <w:pPr>
        <w:pStyle w:val="NormalWeb"/>
        <w:spacing w:before="0" w:beforeAutospacing="0" w:after="0" w:afterAutospacing="0"/>
        <w:rPr>
          <w:b/>
          <w:color w:val="000000"/>
          <w:sz w:val="20"/>
          <w:szCs w:val="20"/>
        </w:rPr>
      </w:pPr>
    </w:p>
    <w:p w14:paraId="531446D5" w14:textId="77777777" w:rsidR="00ED4672" w:rsidRDefault="00ED4672" w:rsidP="00A13BD2">
      <w:pPr>
        <w:pStyle w:val="NormalWeb"/>
        <w:spacing w:before="0" w:beforeAutospacing="0" w:after="0" w:afterAutospacing="0"/>
        <w:rPr>
          <w:b/>
          <w:color w:val="000000"/>
          <w:sz w:val="20"/>
          <w:szCs w:val="20"/>
        </w:rPr>
      </w:pPr>
    </w:p>
    <w:p w14:paraId="200513A9" w14:textId="77777777" w:rsidR="00EB1709" w:rsidRPr="00D2172C" w:rsidRDefault="00EB1709" w:rsidP="00A13BD2">
      <w:pPr>
        <w:pStyle w:val="NormalWeb"/>
        <w:spacing w:before="0" w:beforeAutospacing="0" w:after="0" w:afterAutospacing="0"/>
        <w:rPr>
          <w:color w:val="000000"/>
        </w:rPr>
      </w:pPr>
    </w:p>
    <w:sectPr w:rsidR="00EB1709" w:rsidRPr="00D2172C" w:rsidSect="004B610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8B1E" w14:textId="77777777" w:rsidR="00D148A1" w:rsidRDefault="00D148A1">
      <w:r>
        <w:separator/>
      </w:r>
    </w:p>
  </w:endnote>
  <w:endnote w:type="continuationSeparator" w:id="0">
    <w:p w14:paraId="720F6CE9" w14:textId="77777777" w:rsidR="00D148A1" w:rsidRDefault="00D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605CA903" w14:paraId="00B0957A" w14:textId="77777777" w:rsidTr="605CA903">
      <w:tc>
        <w:tcPr>
          <w:tcW w:w="3600" w:type="dxa"/>
        </w:tcPr>
        <w:p w14:paraId="215F0ED7" w14:textId="4E79824F" w:rsidR="605CA903" w:rsidRDefault="605CA903" w:rsidP="605CA903">
          <w:pPr>
            <w:pStyle w:val="Header"/>
            <w:ind w:left="-115"/>
          </w:pPr>
        </w:p>
      </w:tc>
      <w:tc>
        <w:tcPr>
          <w:tcW w:w="3600" w:type="dxa"/>
        </w:tcPr>
        <w:p w14:paraId="0F8F52EB" w14:textId="67D92063" w:rsidR="605CA903" w:rsidRDefault="605CA903" w:rsidP="605CA903">
          <w:pPr>
            <w:pStyle w:val="Header"/>
            <w:jc w:val="center"/>
          </w:pPr>
        </w:p>
      </w:tc>
      <w:tc>
        <w:tcPr>
          <w:tcW w:w="3600" w:type="dxa"/>
        </w:tcPr>
        <w:p w14:paraId="27413F81" w14:textId="72433F13" w:rsidR="605CA903" w:rsidRDefault="605CA903" w:rsidP="605CA903">
          <w:pPr>
            <w:pStyle w:val="Header"/>
            <w:ind w:right="-115"/>
            <w:jc w:val="right"/>
          </w:pPr>
          <w:r>
            <w:fldChar w:fldCharType="begin"/>
          </w:r>
          <w:r>
            <w:instrText>PAGE</w:instrText>
          </w:r>
          <w:r>
            <w:fldChar w:fldCharType="separate"/>
          </w:r>
          <w:r w:rsidR="00847216">
            <w:rPr>
              <w:noProof/>
            </w:rPr>
            <w:t>2</w:t>
          </w:r>
          <w:r>
            <w:fldChar w:fldCharType="end"/>
          </w:r>
        </w:p>
      </w:tc>
    </w:tr>
  </w:tbl>
  <w:p w14:paraId="1821235C" w14:textId="6583D33E" w:rsidR="605CA903" w:rsidRDefault="605CA903" w:rsidP="605CA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4B61" w14:textId="77777777" w:rsidR="00D148A1" w:rsidRDefault="00D148A1">
      <w:r>
        <w:separator/>
      </w:r>
    </w:p>
  </w:footnote>
  <w:footnote w:type="continuationSeparator" w:id="0">
    <w:p w14:paraId="63A4F465" w14:textId="77777777" w:rsidR="00D148A1" w:rsidRDefault="00D1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605CA903" w14:paraId="698E014D" w14:textId="77777777" w:rsidTr="605CA903">
      <w:tc>
        <w:tcPr>
          <w:tcW w:w="3600" w:type="dxa"/>
        </w:tcPr>
        <w:p w14:paraId="0290ACCB" w14:textId="683CB5D1" w:rsidR="605CA903" w:rsidRDefault="605CA903" w:rsidP="605CA903">
          <w:pPr>
            <w:pStyle w:val="Header"/>
            <w:ind w:left="-115"/>
          </w:pPr>
        </w:p>
      </w:tc>
      <w:tc>
        <w:tcPr>
          <w:tcW w:w="3600" w:type="dxa"/>
        </w:tcPr>
        <w:p w14:paraId="3CF57591" w14:textId="61C366B0" w:rsidR="605CA903" w:rsidRDefault="605CA903" w:rsidP="605CA903">
          <w:pPr>
            <w:pStyle w:val="Header"/>
            <w:jc w:val="center"/>
          </w:pPr>
        </w:p>
      </w:tc>
      <w:tc>
        <w:tcPr>
          <w:tcW w:w="3600" w:type="dxa"/>
        </w:tcPr>
        <w:p w14:paraId="6A04D1D8" w14:textId="7D1738AA" w:rsidR="605CA903" w:rsidRDefault="605CA903" w:rsidP="605CA903">
          <w:pPr>
            <w:pStyle w:val="Header"/>
            <w:ind w:right="-115"/>
            <w:jc w:val="right"/>
          </w:pPr>
        </w:p>
      </w:tc>
    </w:tr>
  </w:tbl>
  <w:p w14:paraId="54C8E46C" w14:textId="79A57AAD" w:rsidR="605CA903" w:rsidRDefault="605CA903" w:rsidP="605CA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0C8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D7B81"/>
    <w:multiLevelType w:val="hybridMultilevel"/>
    <w:tmpl w:val="A134E88A"/>
    <w:lvl w:ilvl="0" w:tplc="A3127AF6">
      <w:start w:val="1"/>
      <w:numFmt w:val="decimal"/>
      <w:lvlText w:val="%1."/>
      <w:lvlJc w:val="left"/>
      <w:pPr>
        <w:ind w:left="720" w:hanging="360"/>
      </w:pPr>
      <w:rPr>
        <w:rFonts w:hint="default"/>
        <w:sz w:val="20"/>
        <w:szCs w:val="20"/>
      </w:rPr>
    </w:lvl>
    <w:lvl w:ilvl="1" w:tplc="979A663C">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B03A3"/>
    <w:multiLevelType w:val="hybridMultilevel"/>
    <w:tmpl w:val="5ED0B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B27"/>
    <w:multiLevelType w:val="hybridMultilevel"/>
    <w:tmpl w:val="E6528082"/>
    <w:lvl w:ilvl="0" w:tplc="75EE8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825120"/>
    <w:multiLevelType w:val="hybridMultilevel"/>
    <w:tmpl w:val="2E363700"/>
    <w:lvl w:ilvl="0" w:tplc="0AEC7AD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D2"/>
    <w:rsid w:val="00021481"/>
    <w:rsid w:val="00095C0E"/>
    <w:rsid w:val="000A3F14"/>
    <w:rsid w:val="000B5BAE"/>
    <w:rsid w:val="000F0CA5"/>
    <w:rsid w:val="001003FE"/>
    <w:rsid w:val="00132239"/>
    <w:rsid w:val="001872FC"/>
    <w:rsid w:val="001F4D06"/>
    <w:rsid w:val="0024215B"/>
    <w:rsid w:val="002706C4"/>
    <w:rsid w:val="0027566A"/>
    <w:rsid w:val="002A4BA1"/>
    <w:rsid w:val="002C05D9"/>
    <w:rsid w:val="00321F2E"/>
    <w:rsid w:val="0033153F"/>
    <w:rsid w:val="00331D4F"/>
    <w:rsid w:val="003E2AFF"/>
    <w:rsid w:val="003F51D1"/>
    <w:rsid w:val="004B6108"/>
    <w:rsid w:val="004E27EC"/>
    <w:rsid w:val="00510C44"/>
    <w:rsid w:val="00565AEB"/>
    <w:rsid w:val="005D618D"/>
    <w:rsid w:val="00623A38"/>
    <w:rsid w:val="00645EF9"/>
    <w:rsid w:val="00657045"/>
    <w:rsid w:val="006D05AF"/>
    <w:rsid w:val="006E67A3"/>
    <w:rsid w:val="00713DB7"/>
    <w:rsid w:val="00733775"/>
    <w:rsid w:val="00750BC0"/>
    <w:rsid w:val="007746F9"/>
    <w:rsid w:val="00796342"/>
    <w:rsid w:val="007C55F7"/>
    <w:rsid w:val="007E49F5"/>
    <w:rsid w:val="00811023"/>
    <w:rsid w:val="00825F2E"/>
    <w:rsid w:val="00847216"/>
    <w:rsid w:val="008879B7"/>
    <w:rsid w:val="008945C2"/>
    <w:rsid w:val="008A399B"/>
    <w:rsid w:val="008C5535"/>
    <w:rsid w:val="00906F18"/>
    <w:rsid w:val="00924A29"/>
    <w:rsid w:val="009564DE"/>
    <w:rsid w:val="00973CFF"/>
    <w:rsid w:val="00994877"/>
    <w:rsid w:val="009B20BF"/>
    <w:rsid w:val="009C0863"/>
    <w:rsid w:val="009C6D97"/>
    <w:rsid w:val="009D2FB1"/>
    <w:rsid w:val="009D69E0"/>
    <w:rsid w:val="009E1E26"/>
    <w:rsid w:val="00A13BD2"/>
    <w:rsid w:val="00A40961"/>
    <w:rsid w:val="00AB5C96"/>
    <w:rsid w:val="00AE49A0"/>
    <w:rsid w:val="00B14C91"/>
    <w:rsid w:val="00B2646C"/>
    <w:rsid w:val="00B65E7F"/>
    <w:rsid w:val="00B75D24"/>
    <w:rsid w:val="00B81016"/>
    <w:rsid w:val="00B82829"/>
    <w:rsid w:val="00B861D2"/>
    <w:rsid w:val="00BD46DB"/>
    <w:rsid w:val="00BE65C7"/>
    <w:rsid w:val="00C15391"/>
    <w:rsid w:val="00C3785A"/>
    <w:rsid w:val="00C86A29"/>
    <w:rsid w:val="00D148A1"/>
    <w:rsid w:val="00D2172C"/>
    <w:rsid w:val="00D2294A"/>
    <w:rsid w:val="00D576DB"/>
    <w:rsid w:val="00D64DA3"/>
    <w:rsid w:val="00D71C63"/>
    <w:rsid w:val="00DE3BA6"/>
    <w:rsid w:val="00E322AD"/>
    <w:rsid w:val="00E344F1"/>
    <w:rsid w:val="00EB1709"/>
    <w:rsid w:val="00ED4672"/>
    <w:rsid w:val="00EE3094"/>
    <w:rsid w:val="00F13BD5"/>
    <w:rsid w:val="00F941AA"/>
    <w:rsid w:val="012B2A7C"/>
    <w:rsid w:val="0872C2A7"/>
    <w:rsid w:val="09BAC1D7"/>
    <w:rsid w:val="605CA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9FD4B"/>
  <w15:docId w15:val="{5E761D4C-8D37-4810-AB64-8057A835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FE"/>
    <w:rPr>
      <w:sz w:val="24"/>
      <w:szCs w:val="24"/>
    </w:rPr>
  </w:style>
  <w:style w:type="paragraph" w:styleId="Heading2">
    <w:name w:val="heading 2"/>
    <w:basedOn w:val="Normal"/>
    <w:next w:val="Normal"/>
    <w:link w:val="Heading2Char"/>
    <w:uiPriority w:val="99"/>
    <w:qFormat/>
    <w:rsid w:val="00EB1709"/>
    <w:pPr>
      <w:keepNext/>
      <w:spacing w:before="60" w:after="60"/>
      <w:outlineLvl w:val="1"/>
    </w:pPr>
    <w:rPr>
      <w:rFonts w:ascii="Tahoma" w:hAnsi="Tahoma" w:cs="Arial"/>
      <w:b/>
      <w:bCs/>
      <w:iCs/>
      <w:color w:val="F5F5DC"/>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3BD2"/>
  </w:style>
  <w:style w:type="paragraph" w:styleId="NormalWeb">
    <w:name w:val="Normal (Web)"/>
    <w:basedOn w:val="Normal"/>
    <w:rsid w:val="00A13BD2"/>
    <w:pPr>
      <w:spacing w:before="100" w:beforeAutospacing="1" w:after="100" w:afterAutospacing="1"/>
    </w:pPr>
  </w:style>
  <w:style w:type="character" w:customStyle="1" w:styleId="apple-converted-space">
    <w:name w:val="apple-converted-space"/>
    <w:basedOn w:val="DefaultParagraphFont"/>
    <w:rsid w:val="00A13BD2"/>
  </w:style>
  <w:style w:type="paragraph" w:customStyle="1" w:styleId="ColorfulList-Accent11">
    <w:name w:val="Colorful List - Accent 11"/>
    <w:basedOn w:val="Normal"/>
    <w:uiPriority w:val="34"/>
    <w:qFormat/>
    <w:rsid w:val="00D576DB"/>
    <w:pPr>
      <w:ind w:left="720"/>
      <w:contextualSpacing/>
    </w:pPr>
  </w:style>
  <w:style w:type="character" w:styleId="CommentReference">
    <w:name w:val="annotation reference"/>
    <w:basedOn w:val="DefaultParagraphFont"/>
    <w:rsid w:val="00EE3094"/>
    <w:rPr>
      <w:sz w:val="16"/>
      <w:szCs w:val="16"/>
    </w:rPr>
  </w:style>
  <w:style w:type="paragraph" w:styleId="CommentText">
    <w:name w:val="annotation text"/>
    <w:basedOn w:val="Normal"/>
    <w:link w:val="CommentTextChar"/>
    <w:rsid w:val="00EE3094"/>
    <w:rPr>
      <w:sz w:val="20"/>
      <w:szCs w:val="20"/>
    </w:rPr>
  </w:style>
  <w:style w:type="character" w:customStyle="1" w:styleId="CommentTextChar">
    <w:name w:val="Comment Text Char"/>
    <w:basedOn w:val="DefaultParagraphFont"/>
    <w:link w:val="CommentText"/>
    <w:rsid w:val="00EE3094"/>
  </w:style>
  <w:style w:type="paragraph" w:styleId="CommentSubject">
    <w:name w:val="annotation subject"/>
    <w:basedOn w:val="CommentText"/>
    <w:next w:val="CommentText"/>
    <w:link w:val="CommentSubjectChar"/>
    <w:rsid w:val="00EE3094"/>
    <w:rPr>
      <w:b/>
      <w:bCs/>
    </w:rPr>
  </w:style>
  <w:style w:type="character" w:customStyle="1" w:styleId="CommentSubjectChar">
    <w:name w:val="Comment Subject Char"/>
    <w:basedOn w:val="CommentTextChar"/>
    <w:link w:val="CommentSubject"/>
    <w:rsid w:val="00EE3094"/>
    <w:rPr>
      <w:b/>
      <w:bCs/>
    </w:rPr>
  </w:style>
  <w:style w:type="paragraph" w:styleId="BalloonText">
    <w:name w:val="Balloon Text"/>
    <w:basedOn w:val="Normal"/>
    <w:link w:val="BalloonTextChar"/>
    <w:rsid w:val="00EE3094"/>
    <w:rPr>
      <w:rFonts w:ascii="Tahoma" w:hAnsi="Tahoma" w:cs="Tahoma"/>
      <w:sz w:val="16"/>
      <w:szCs w:val="16"/>
    </w:rPr>
  </w:style>
  <w:style w:type="character" w:customStyle="1" w:styleId="BalloonTextChar">
    <w:name w:val="Balloon Text Char"/>
    <w:basedOn w:val="DefaultParagraphFont"/>
    <w:link w:val="BalloonText"/>
    <w:rsid w:val="00EE3094"/>
    <w:rPr>
      <w:rFonts w:ascii="Tahoma" w:hAnsi="Tahoma" w:cs="Tahoma"/>
      <w:sz w:val="16"/>
      <w:szCs w:val="16"/>
    </w:rPr>
  </w:style>
  <w:style w:type="paragraph" w:styleId="ListParagraph">
    <w:name w:val="List Paragraph"/>
    <w:basedOn w:val="Normal"/>
    <w:uiPriority w:val="34"/>
    <w:qFormat/>
    <w:rsid w:val="00924A29"/>
    <w:pPr>
      <w:ind w:left="720"/>
    </w:pPr>
  </w:style>
  <w:style w:type="character" w:customStyle="1" w:styleId="Heading2Char">
    <w:name w:val="Heading 2 Char"/>
    <w:basedOn w:val="DefaultParagraphFont"/>
    <w:link w:val="Heading2"/>
    <w:uiPriority w:val="99"/>
    <w:rsid w:val="00EB1709"/>
    <w:rPr>
      <w:rFonts w:ascii="Tahoma" w:hAnsi="Tahoma" w:cs="Arial"/>
      <w:b/>
      <w:bCs/>
      <w:iCs/>
      <w:color w:val="F5F5DC"/>
      <w:sz w:val="22"/>
      <w:szCs w:val="28"/>
    </w:rPr>
  </w:style>
  <w:style w:type="paragraph" w:customStyle="1" w:styleId="StyleRight">
    <w:name w:val="Style Right"/>
    <w:basedOn w:val="Normal"/>
    <w:uiPriority w:val="99"/>
    <w:rsid w:val="00EB1709"/>
    <w:pPr>
      <w:spacing w:before="60" w:after="60"/>
    </w:pPr>
    <w:rPr>
      <w:rFonts w:ascii="Tahoma" w:hAnsi="Tahoma"/>
      <w:sz w:val="20"/>
      <w:szCs w:val="20"/>
    </w:rPr>
  </w:style>
  <w:style w:type="character" w:styleId="Hyperlink">
    <w:name w:val="Hyperlink"/>
    <w:basedOn w:val="DefaultParagraphFont"/>
    <w:uiPriority w:val="99"/>
    <w:rsid w:val="00EB1709"/>
    <w:rPr>
      <w:rFonts w:cs="Times New Roman"/>
      <w:color w:val="0000FF"/>
      <w:u w:val="single"/>
    </w:rPr>
  </w:style>
  <w:style w:type="paragraph" w:styleId="Revision">
    <w:name w:val="Revision"/>
    <w:hidden/>
    <w:uiPriority w:val="99"/>
    <w:semiHidden/>
    <w:rsid w:val="003E2AFF"/>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923">
      <w:bodyDiv w:val="1"/>
      <w:marLeft w:val="0"/>
      <w:marRight w:val="0"/>
      <w:marTop w:val="0"/>
      <w:marBottom w:val="0"/>
      <w:divBdr>
        <w:top w:val="none" w:sz="0" w:space="0" w:color="auto"/>
        <w:left w:val="none" w:sz="0" w:space="0" w:color="auto"/>
        <w:bottom w:val="none" w:sz="0" w:space="0" w:color="auto"/>
        <w:right w:val="none" w:sz="0" w:space="0" w:color="auto"/>
      </w:divBdr>
    </w:div>
    <w:div w:id="1723284789">
      <w:bodyDiv w:val="1"/>
      <w:marLeft w:val="0"/>
      <w:marRight w:val="0"/>
      <w:marTop w:val="0"/>
      <w:marBottom w:val="0"/>
      <w:divBdr>
        <w:top w:val="none" w:sz="0" w:space="0" w:color="auto"/>
        <w:left w:val="none" w:sz="0" w:space="0" w:color="auto"/>
        <w:bottom w:val="none" w:sz="0" w:space="0" w:color="auto"/>
        <w:right w:val="none" w:sz="0" w:space="0" w:color="auto"/>
      </w:divBdr>
      <w:divsChild>
        <w:div w:id="875657545">
          <w:marLeft w:val="0"/>
          <w:marRight w:val="0"/>
          <w:marTop w:val="0"/>
          <w:marBottom w:val="0"/>
          <w:divBdr>
            <w:top w:val="none" w:sz="0" w:space="0" w:color="auto"/>
            <w:left w:val="none" w:sz="0" w:space="0" w:color="auto"/>
            <w:bottom w:val="none" w:sz="0" w:space="0" w:color="auto"/>
            <w:right w:val="none" w:sz="0" w:space="0" w:color="auto"/>
          </w:divBdr>
        </w:div>
        <w:div w:id="581985651">
          <w:marLeft w:val="0"/>
          <w:marRight w:val="0"/>
          <w:marTop w:val="0"/>
          <w:marBottom w:val="0"/>
          <w:divBdr>
            <w:top w:val="none" w:sz="0" w:space="0" w:color="auto"/>
            <w:left w:val="none" w:sz="0" w:space="0" w:color="auto"/>
            <w:bottom w:val="none" w:sz="0" w:space="0" w:color="auto"/>
            <w:right w:val="none" w:sz="0" w:space="0" w:color="auto"/>
          </w:divBdr>
        </w:div>
        <w:div w:id="552694042">
          <w:marLeft w:val="0"/>
          <w:marRight w:val="0"/>
          <w:marTop w:val="0"/>
          <w:marBottom w:val="0"/>
          <w:divBdr>
            <w:top w:val="none" w:sz="0" w:space="0" w:color="auto"/>
            <w:left w:val="none" w:sz="0" w:space="0" w:color="auto"/>
            <w:bottom w:val="none" w:sz="0" w:space="0" w:color="auto"/>
            <w:right w:val="none" w:sz="0" w:space="0" w:color="auto"/>
          </w:divBdr>
        </w:div>
        <w:div w:id="362638222">
          <w:marLeft w:val="0"/>
          <w:marRight w:val="0"/>
          <w:marTop w:val="0"/>
          <w:marBottom w:val="0"/>
          <w:divBdr>
            <w:top w:val="none" w:sz="0" w:space="0" w:color="auto"/>
            <w:left w:val="none" w:sz="0" w:space="0" w:color="auto"/>
            <w:bottom w:val="none" w:sz="0" w:space="0" w:color="auto"/>
            <w:right w:val="none" w:sz="0" w:space="0" w:color="auto"/>
          </w:divBdr>
        </w:div>
        <w:div w:id="1132600312">
          <w:marLeft w:val="0"/>
          <w:marRight w:val="0"/>
          <w:marTop w:val="0"/>
          <w:marBottom w:val="0"/>
          <w:divBdr>
            <w:top w:val="none" w:sz="0" w:space="0" w:color="auto"/>
            <w:left w:val="none" w:sz="0" w:space="0" w:color="auto"/>
            <w:bottom w:val="none" w:sz="0" w:space="0" w:color="auto"/>
            <w:right w:val="none" w:sz="0" w:space="0" w:color="auto"/>
          </w:divBdr>
        </w:div>
        <w:div w:id="2090302390">
          <w:marLeft w:val="0"/>
          <w:marRight w:val="0"/>
          <w:marTop w:val="0"/>
          <w:marBottom w:val="0"/>
          <w:divBdr>
            <w:top w:val="none" w:sz="0" w:space="0" w:color="auto"/>
            <w:left w:val="none" w:sz="0" w:space="0" w:color="auto"/>
            <w:bottom w:val="none" w:sz="0" w:space="0" w:color="auto"/>
            <w:right w:val="none" w:sz="0" w:space="0" w:color="auto"/>
          </w:divBdr>
        </w:div>
        <w:div w:id="373503036">
          <w:marLeft w:val="0"/>
          <w:marRight w:val="0"/>
          <w:marTop w:val="0"/>
          <w:marBottom w:val="0"/>
          <w:divBdr>
            <w:top w:val="none" w:sz="0" w:space="0" w:color="auto"/>
            <w:left w:val="none" w:sz="0" w:space="0" w:color="auto"/>
            <w:bottom w:val="none" w:sz="0" w:space="0" w:color="auto"/>
            <w:right w:val="none" w:sz="0" w:space="0" w:color="auto"/>
          </w:divBdr>
        </w:div>
        <w:div w:id="2128425075">
          <w:marLeft w:val="0"/>
          <w:marRight w:val="0"/>
          <w:marTop w:val="0"/>
          <w:marBottom w:val="0"/>
          <w:divBdr>
            <w:top w:val="none" w:sz="0" w:space="0" w:color="auto"/>
            <w:left w:val="none" w:sz="0" w:space="0" w:color="auto"/>
            <w:bottom w:val="none" w:sz="0" w:space="0" w:color="auto"/>
            <w:right w:val="none" w:sz="0" w:space="0" w:color="auto"/>
          </w:divBdr>
        </w:div>
        <w:div w:id="972447098">
          <w:marLeft w:val="0"/>
          <w:marRight w:val="0"/>
          <w:marTop w:val="0"/>
          <w:marBottom w:val="0"/>
          <w:divBdr>
            <w:top w:val="none" w:sz="0" w:space="0" w:color="auto"/>
            <w:left w:val="none" w:sz="0" w:space="0" w:color="auto"/>
            <w:bottom w:val="none" w:sz="0" w:space="0" w:color="auto"/>
            <w:right w:val="none" w:sz="0" w:space="0" w:color="auto"/>
          </w:divBdr>
        </w:div>
        <w:div w:id="988441261">
          <w:marLeft w:val="0"/>
          <w:marRight w:val="0"/>
          <w:marTop w:val="0"/>
          <w:marBottom w:val="0"/>
          <w:divBdr>
            <w:top w:val="none" w:sz="0" w:space="0" w:color="auto"/>
            <w:left w:val="none" w:sz="0" w:space="0" w:color="auto"/>
            <w:bottom w:val="none" w:sz="0" w:space="0" w:color="auto"/>
            <w:right w:val="none" w:sz="0" w:space="0" w:color="auto"/>
          </w:divBdr>
        </w:div>
        <w:div w:id="149946981">
          <w:marLeft w:val="0"/>
          <w:marRight w:val="0"/>
          <w:marTop w:val="0"/>
          <w:marBottom w:val="0"/>
          <w:divBdr>
            <w:top w:val="none" w:sz="0" w:space="0" w:color="auto"/>
            <w:left w:val="none" w:sz="0" w:space="0" w:color="auto"/>
            <w:bottom w:val="none" w:sz="0" w:space="0" w:color="auto"/>
            <w:right w:val="none" w:sz="0" w:space="0" w:color="auto"/>
          </w:divBdr>
        </w:div>
        <w:div w:id="1906378558">
          <w:marLeft w:val="0"/>
          <w:marRight w:val="0"/>
          <w:marTop w:val="0"/>
          <w:marBottom w:val="0"/>
          <w:divBdr>
            <w:top w:val="none" w:sz="0" w:space="0" w:color="auto"/>
            <w:left w:val="none" w:sz="0" w:space="0" w:color="auto"/>
            <w:bottom w:val="none" w:sz="0" w:space="0" w:color="auto"/>
            <w:right w:val="none" w:sz="0" w:space="0" w:color="auto"/>
          </w:divBdr>
        </w:div>
        <w:div w:id="171137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sorto@lutheranvolunteercorp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Y17Forms@lutheranvolunteercor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utheranvolunteercorps.org/current-volunt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2CD9B05453DB4FA4624E030F3B28EF" ma:contentTypeVersion="3" ma:contentTypeDescription="Create a new document." ma:contentTypeScope="" ma:versionID="4df25c290f8f0581bfdc357086e4f733">
  <xsd:schema xmlns:xsd="http://www.w3.org/2001/XMLSchema" xmlns:xs="http://www.w3.org/2001/XMLSchema" xmlns:p="http://schemas.microsoft.com/office/2006/metadata/properties" xmlns:ns2="cfca991b-4c7a-4d85-b559-17d3a13e43fd" targetNamespace="http://schemas.microsoft.com/office/2006/metadata/properties" ma:root="true" ma:fieldsID="3694d9b9f4cd7615ef10f9db9b1f8ddb" ns2:_="">
    <xsd:import namespace="cfca991b-4c7a-4d85-b559-17d3a13e43f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991b-4c7a-4d85-b559-17d3a13e4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814E8-EF27-4EFA-BF3C-2A348679BE3B}">
  <ds:schemaRefs>
    <ds:schemaRef ds:uri="http://schemas.microsoft.com/sharepoint/v3/contenttype/forms"/>
  </ds:schemaRefs>
</ds:datastoreItem>
</file>

<file path=customXml/itemProps2.xml><?xml version="1.0" encoding="utf-8"?>
<ds:datastoreItem xmlns:ds="http://schemas.openxmlformats.org/officeDocument/2006/customXml" ds:itemID="{62E40CA1-45D9-4F0F-9142-8662B3A7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991b-4c7a-4d85-b559-17d3a13e4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FE20E-CEE9-4529-B3F9-D3483A2F2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6A98E-0303-45D7-AA4B-CE20F377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LVC Year-End Travel 2009-10</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LVC Year-End Travel 2009-10</dc:title>
  <dc:creator>Juliana Glassco</dc:creator>
  <cp:lastModifiedBy>Enger Muteteke</cp:lastModifiedBy>
  <cp:revision>2</cp:revision>
  <dcterms:created xsi:type="dcterms:W3CDTF">2016-05-26T13:36:00Z</dcterms:created>
  <dcterms:modified xsi:type="dcterms:W3CDTF">2016-05-26T13:36:00Z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0x010100BA2CD9B05453DB4FA4624E030F3B28EF</vt:lpwstr>
  </property>
</Properties>
</file>